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2C6" w:rsidRDefault="007502C6" w:rsidP="007502C6">
      <w:pPr>
        <w:jc w:val="center"/>
        <w:rPr>
          <w:b/>
        </w:rPr>
      </w:pPr>
      <w:r>
        <w:rPr>
          <w:b/>
        </w:rPr>
        <w:t>КИРОВСКИЙ МУНИЦИПАЛЬНЫЙ РАЙОН ЛЕНИНГРАДСКОЙ ОБЛАСТИ</w:t>
      </w:r>
    </w:p>
    <w:p w:rsidR="007502C6" w:rsidRDefault="007502C6" w:rsidP="007502C6">
      <w:pPr>
        <w:jc w:val="center"/>
        <w:rPr>
          <w:b/>
        </w:rPr>
      </w:pPr>
      <w:r>
        <w:rPr>
          <w:b/>
        </w:rPr>
        <w:t>АДМИНИСТРАЦИЯ ПАВЛОВСКОГО ГОРОДСКОГО ПОСЕЛЕНИЯ</w:t>
      </w:r>
    </w:p>
    <w:p w:rsidR="007502C6" w:rsidRDefault="007502C6" w:rsidP="007502C6">
      <w:pPr>
        <w:jc w:val="center"/>
        <w:rPr>
          <w:b/>
        </w:rPr>
      </w:pPr>
    </w:p>
    <w:p w:rsidR="007502C6" w:rsidRDefault="007502C6" w:rsidP="007502C6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О С Т А Н О В Л Е Н И Е</w:t>
      </w:r>
    </w:p>
    <w:p w:rsidR="007502C6" w:rsidRDefault="007502C6" w:rsidP="007502C6">
      <w:pPr>
        <w:jc w:val="center"/>
        <w:rPr>
          <w:b/>
          <w:sz w:val="32"/>
          <w:szCs w:val="32"/>
        </w:rPr>
      </w:pPr>
    </w:p>
    <w:p w:rsidR="007502C6" w:rsidRDefault="0020606E" w:rsidP="007502C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25 августа 2015 №195</w:t>
      </w:r>
    </w:p>
    <w:p w:rsidR="007502C6" w:rsidRDefault="007502C6" w:rsidP="007502C6">
      <w:pPr>
        <w:jc w:val="center"/>
        <w:rPr>
          <w:sz w:val="28"/>
          <w:szCs w:val="28"/>
        </w:rPr>
      </w:pPr>
    </w:p>
    <w:p w:rsidR="007502C6" w:rsidRDefault="007502C6" w:rsidP="007502C6">
      <w:pPr>
        <w:jc w:val="center"/>
        <w:rPr>
          <w:b/>
        </w:rPr>
      </w:pPr>
      <w:r w:rsidRPr="007502C6">
        <w:rPr>
          <w:b/>
        </w:rPr>
        <w:t>О внесении изменений в постановление администрации</w:t>
      </w:r>
      <w:r>
        <w:rPr>
          <w:b/>
        </w:rPr>
        <w:t xml:space="preserve"> </w:t>
      </w:r>
    </w:p>
    <w:p w:rsidR="007502C6" w:rsidRDefault="007502C6" w:rsidP="007502C6">
      <w:pPr>
        <w:jc w:val="center"/>
        <w:rPr>
          <w:b/>
        </w:rPr>
      </w:pPr>
      <w:r>
        <w:rPr>
          <w:b/>
        </w:rPr>
        <w:t>Павловского городского поселения Кировского муниципального района Ленинградской области</w:t>
      </w:r>
      <w:r w:rsidRPr="007502C6">
        <w:rPr>
          <w:b/>
        </w:rPr>
        <w:t xml:space="preserve"> от </w:t>
      </w:r>
      <w:r w:rsidRPr="007502C6">
        <w:rPr>
          <w:b/>
          <w:bCs/>
        </w:rPr>
        <w:t>17 января 2014</w:t>
      </w:r>
      <w:r>
        <w:rPr>
          <w:bCs/>
          <w:sz w:val="28"/>
          <w:szCs w:val="28"/>
        </w:rPr>
        <w:t xml:space="preserve"> № 1</w:t>
      </w:r>
      <w:r w:rsidRPr="007502C6">
        <w:rPr>
          <w:b/>
        </w:rPr>
        <w:t xml:space="preserve"> «</w:t>
      </w:r>
      <w:r w:rsidRPr="00B1792B">
        <w:rPr>
          <w:b/>
        </w:rPr>
        <w:t>Об утверждении схемы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</w:t>
      </w:r>
      <w:r>
        <w:rPr>
          <w:b/>
        </w:rPr>
        <w:t xml:space="preserve"> на территории Павловского городского поселения Кировского муниципального района Ленинградской области</w:t>
      </w:r>
      <w:r w:rsidRPr="007502C6">
        <w:rPr>
          <w:b/>
        </w:rPr>
        <w:t>»</w:t>
      </w:r>
    </w:p>
    <w:p w:rsidR="007502C6" w:rsidRDefault="007502C6" w:rsidP="007502C6">
      <w:pPr>
        <w:jc w:val="center"/>
        <w:rPr>
          <w:b/>
        </w:rPr>
      </w:pPr>
    </w:p>
    <w:p w:rsidR="00CD5D5A" w:rsidRPr="007502C6" w:rsidRDefault="007502C6" w:rsidP="00CD5D5A">
      <w:pPr>
        <w:ind w:firstLine="709"/>
        <w:jc w:val="both"/>
        <w:rPr>
          <w:sz w:val="28"/>
          <w:szCs w:val="28"/>
        </w:rPr>
      </w:pPr>
      <w:proofErr w:type="gramStart"/>
      <w:r w:rsidRPr="007502C6">
        <w:rPr>
          <w:sz w:val="28"/>
          <w:szCs w:val="28"/>
        </w:rPr>
        <w:t xml:space="preserve">В целях реализации на территории </w:t>
      </w:r>
      <w:r>
        <w:rPr>
          <w:sz w:val="28"/>
          <w:szCs w:val="28"/>
        </w:rPr>
        <w:t>Павловского городского поселения Кировского муниципального района Ленинградской области (далее МО Павловское городское поселение)</w:t>
      </w:r>
      <w:r w:rsidRPr="007502C6">
        <w:rPr>
          <w:sz w:val="28"/>
          <w:szCs w:val="28"/>
        </w:rPr>
        <w:t xml:space="preserve"> Федерального закона от 28 декабря 2009 года № 381-ФЗ «Об основах государственного регулирования торговой деятельности в Российской Федерации», постановления Правительства Российской Федерации от 29 сентября 2010 года № 772 «Об утверждении правил включения нестационарных торговых объектов, расположенных на земельных участках, в зданиях, строениях и</w:t>
      </w:r>
      <w:proofErr w:type="gramEnd"/>
      <w:r w:rsidRPr="007502C6">
        <w:rPr>
          <w:sz w:val="28"/>
          <w:szCs w:val="28"/>
        </w:rPr>
        <w:t xml:space="preserve"> </w:t>
      </w:r>
      <w:proofErr w:type="gramStart"/>
      <w:r w:rsidRPr="007502C6">
        <w:rPr>
          <w:sz w:val="28"/>
          <w:szCs w:val="28"/>
        </w:rPr>
        <w:t>сооружениях, находящихся в государственной собственности, схему размещения нестационарных торговых объектов», Приказа от 28 сентября 2011 года № 24 «О порядке разработки и утверждения органом местного самоуправления городских и сельских поселений Ленинградской области схемы размещения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и признании утратившим силу приказа комитета по развитию малого, среднего бизнеса</w:t>
      </w:r>
      <w:proofErr w:type="gramEnd"/>
      <w:r w:rsidRPr="007502C6">
        <w:rPr>
          <w:sz w:val="28"/>
          <w:szCs w:val="28"/>
        </w:rPr>
        <w:t xml:space="preserve"> </w:t>
      </w:r>
      <w:proofErr w:type="gramStart"/>
      <w:r w:rsidRPr="007502C6">
        <w:rPr>
          <w:sz w:val="28"/>
          <w:szCs w:val="28"/>
        </w:rPr>
        <w:t xml:space="preserve">и потребительского рынка от 20 декабря 2010 года № 19», </w:t>
      </w:r>
      <w:r w:rsidR="00CD5D5A">
        <w:rPr>
          <w:sz w:val="28"/>
          <w:szCs w:val="28"/>
        </w:rPr>
        <w:t>п</w:t>
      </w:r>
      <w:r w:rsidR="00CD5D5A" w:rsidRPr="007F5577">
        <w:rPr>
          <w:sz w:val="28"/>
          <w:szCs w:val="28"/>
        </w:rPr>
        <w:t>остановления Правительства Ленинградской области от 27 октября 2010 года №</w:t>
      </w:r>
      <w:r w:rsidR="00CD5D5A">
        <w:rPr>
          <w:sz w:val="28"/>
          <w:szCs w:val="28"/>
        </w:rPr>
        <w:t xml:space="preserve"> </w:t>
      </w:r>
      <w:r w:rsidR="00CD5D5A" w:rsidRPr="007F5577">
        <w:rPr>
          <w:sz w:val="28"/>
          <w:szCs w:val="28"/>
        </w:rPr>
        <w:t>281 «О внесении изменения в постановление Правительства Ленинградской области от 29 мая 2007 года №</w:t>
      </w:r>
      <w:r w:rsidR="00CD5D5A">
        <w:rPr>
          <w:sz w:val="28"/>
          <w:szCs w:val="28"/>
        </w:rPr>
        <w:t xml:space="preserve"> </w:t>
      </w:r>
      <w:r w:rsidR="00CD5D5A" w:rsidRPr="007F5577">
        <w:rPr>
          <w:sz w:val="28"/>
          <w:szCs w:val="28"/>
        </w:rPr>
        <w:t xml:space="preserve">120 «Об организации розничных рынков и ярмарок на территории Ленинградской области», </w:t>
      </w:r>
      <w:r w:rsidRPr="007502C6">
        <w:rPr>
          <w:sz w:val="28"/>
          <w:szCs w:val="28"/>
        </w:rPr>
        <w:t>Федерального закона от 06 октября 2003 года № 131-ФЗ «Об общих принципах организации местного самоуправления в Российской Федерации»</w:t>
      </w:r>
      <w:r w:rsidR="00CD5D5A">
        <w:rPr>
          <w:sz w:val="28"/>
          <w:szCs w:val="28"/>
        </w:rPr>
        <w:t>:</w:t>
      </w:r>
      <w:proofErr w:type="gramEnd"/>
    </w:p>
    <w:p w:rsidR="00CD5D5A" w:rsidRDefault="00CD5D5A" w:rsidP="00CD5D5A">
      <w:pPr>
        <w:ind w:firstLine="709"/>
        <w:jc w:val="both"/>
        <w:rPr>
          <w:sz w:val="28"/>
          <w:szCs w:val="28"/>
        </w:rPr>
      </w:pPr>
      <w:r w:rsidRPr="00CD5D5A">
        <w:rPr>
          <w:sz w:val="28"/>
          <w:szCs w:val="28"/>
        </w:rPr>
        <w:t xml:space="preserve">1. </w:t>
      </w:r>
      <w:proofErr w:type="gramStart"/>
      <w:r w:rsidRPr="00CD5D5A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следующие </w:t>
      </w:r>
      <w:r w:rsidRPr="00CD5D5A">
        <w:rPr>
          <w:sz w:val="28"/>
          <w:szCs w:val="28"/>
        </w:rPr>
        <w:t>изменения в постановление администрации Павловского городского поселения Кировского муниципального района Ленинградской области</w:t>
      </w:r>
      <w:r w:rsidRPr="007502C6">
        <w:rPr>
          <w:sz w:val="28"/>
          <w:szCs w:val="28"/>
        </w:rPr>
        <w:t xml:space="preserve"> от </w:t>
      </w:r>
      <w:r w:rsidRPr="00CD5D5A">
        <w:rPr>
          <w:bCs/>
          <w:sz w:val="28"/>
          <w:szCs w:val="28"/>
        </w:rPr>
        <w:t>17 января 2014 № 1</w:t>
      </w:r>
      <w:r w:rsidRPr="007502C6">
        <w:rPr>
          <w:sz w:val="28"/>
          <w:szCs w:val="28"/>
        </w:rPr>
        <w:t xml:space="preserve"> «</w:t>
      </w:r>
      <w:r w:rsidRPr="00CD5D5A">
        <w:rPr>
          <w:sz w:val="28"/>
          <w:szCs w:val="28"/>
        </w:rPr>
        <w:t xml:space="preserve">Об утверждении схемы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 на территории </w:t>
      </w:r>
      <w:r w:rsidRPr="00CD5D5A">
        <w:rPr>
          <w:sz w:val="28"/>
          <w:szCs w:val="28"/>
        </w:rPr>
        <w:lastRenderedPageBreak/>
        <w:t>Павловского городского поселения Кировского муниципального района Ленинградской области</w:t>
      </w:r>
      <w:r w:rsidRPr="007502C6">
        <w:rPr>
          <w:sz w:val="28"/>
          <w:szCs w:val="28"/>
        </w:rPr>
        <w:t>»</w:t>
      </w:r>
      <w:r w:rsidR="002E2B83">
        <w:rPr>
          <w:sz w:val="28"/>
          <w:szCs w:val="28"/>
        </w:rPr>
        <w:t>:</w:t>
      </w:r>
      <w:proofErr w:type="gramEnd"/>
    </w:p>
    <w:p w:rsidR="002E2B83" w:rsidRDefault="002E2B83" w:rsidP="00CD5D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Дополнить приложение 1 </w:t>
      </w:r>
      <w:r w:rsidR="00CA7F28">
        <w:rPr>
          <w:sz w:val="28"/>
          <w:szCs w:val="28"/>
        </w:rPr>
        <w:t xml:space="preserve">к </w:t>
      </w:r>
      <w:r w:rsidR="00CA7F28" w:rsidRPr="00CD5D5A">
        <w:rPr>
          <w:sz w:val="28"/>
          <w:szCs w:val="28"/>
        </w:rPr>
        <w:t>постановлени</w:t>
      </w:r>
      <w:r w:rsidR="00CA7F28">
        <w:rPr>
          <w:sz w:val="28"/>
          <w:szCs w:val="28"/>
        </w:rPr>
        <w:t>ю</w:t>
      </w:r>
      <w:r w:rsidR="00CA7F28" w:rsidRPr="00CD5D5A">
        <w:rPr>
          <w:sz w:val="28"/>
          <w:szCs w:val="28"/>
        </w:rPr>
        <w:t xml:space="preserve"> </w:t>
      </w:r>
      <w:r w:rsidR="00CA7F28" w:rsidRPr="007502C6">
        <w:rPr>
          <w:sz w:val="28"/>
          <w:szCs w:val="28"/>
        </w:rPr>
        <w:t xml:space="preserve">от </w:t>
      </w:r>
      <w:r w:rsidR="00CA7F28" w:rsidRPr="00CD5D5A">
        <w:rPr>
          <w:bCs/>
          <w:sz w:val="28"/>
          <w:szCs w:val="28"/>
        </w:rPr>
        <w:t>17 января 2014 № 1</w:t>
      </w:r>
      <w:r w:rsidR="00CA7F28" w:rsidRPr="007502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пунктом 11, </w:t>
      </w:r>
      <w:r w:rsidRPr="007F5577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</w:t>
      </w:r>
      <w:r w:rsidRPr="007F5577">
        <w:rPr>
          <w:sz w:val="28"/>
          <w:szCs w:val="28"/>
        </w:rPr>
        <w:t>риложени</w:t>
      </w:r>
      <w:r>
        <w:rPr>
          <w:sz w:val="28"/>
          <w:szCs w:val="28"/>
        </w:rPr>
        <w:t>ю 1 к настоящему постановлению.</w:t>
      </w:r>
    </w:p>
    <w:p w:rsidR="002E2B83" w:rsidRPr="00CD5D5A" w:rsidRDefault="002E2B83" w:rsidP="002E2B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Дополнить приложение 1 </w:t>
      </w:r>
      <w:r w:rsidR="00CA7F28">
        <w:rPr>
          <w:sz w:val="28"/>
          <w:szCs w:val="28"/>
        </w:rPr>
        <w:t xml:space="preserve">к </w:t>
      </w:r>
      <w:r w:rsidR="00CA7F28" w:rsidRPr="00CD5D5A">
        <w:rPr>
          <w:sz w:val="28"/>
          <w:szCs w:val="28"/>
        </w:rPr>
        <w:t>постановлени</w:t>
      </w:r>
      <w:r w:rsidR="00CA7F28">
        <w:rPr>
          <w:sz w:val="28"/>
          <w:szCs w:val="28"/>
        </w:rPr>
        <w:t>ю</w:t>
      </w:r>
      <w:r w:rsidR="00CA7F28" w:rsidRPr="00CD5D5A">
        <w:rPr>
          <w:sz w:val="28"/>
          <w:szCs w:val="28"/>
        </w:rPr>
        <w:t xml:space="preserve"> </w:t>
      </w:r>
      <w:r w:rsidR="00CA7F28" w:rsidRPr="007502C6">
        <w:rPr>
          <w:sz w:val="28"/>
          <w:szCs w:val="28"/>
        </w:rPr>
        <w:t xml:space="preserve">от </w:t>
      </w:r>
      <w:r w:rsidR="00CA7F28" w:rsidRPr="00CD5D5A">
        <w:rPr>
          <w:bCs/>
          <w:sz w:val="28"/>
          <w:szCs w:val="28"/>
        </w:rPr>
        <w:t>17 января 2014 № 1</w:t>
      </w:r>
      <w:r w:rsidR="00CA7F28" w:rsidRPr="007502C6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приложением 1.</w:t>
      </w:r>
      <w:r w:rsidR="00CA7F28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2E2B83" w:rsidRPr="002E2B83" w:rsidRDefault="002E2B83" w:rsidP="002E2B83">
      <w:pPr>
        <w:ind w:left="357" w:firstLine="346"/>
        <w:jc w:val="both"/>
        <w:rPr>
          <w:sz w:val="28"/>
          <w:szCs w:val="28"/>
        </w:rPr>
      </w:pPr>
      <w:r w:rsidRPr="002E2B83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2E2B83">
        <w:rPr>
          <w:sz w:val="28"/>
          <w:szCs w:val="28"/>
        </w:rPr>
        <w:t>Настоящее постановление подлежит официальному опубликованию.</w:t>
      </w:r>
    </w:p>
    <w:p w:rsidR="002E2B83" w:rsidRDefault="002E2B83" w:rsidP="002E2B83">
      <w:pPr>
        <w:ind w:firstLine="703"/>
        <w:jc w:val="both"/>
        <w:rPr>
          <w:sz w:val="28"/>
          <w:szCs w:val="28"/>
        </w:rPr>
      </w:pPr>
      <w:r w:rsidRPr="002E2B83">
        <w:rPr>
          <w:sz w:val="28"/>
          <w:szCs w:val="28"/>
        </w:rPr>
        <w:t xml:space="preserve">3. </w:t>
      </w:r>
      <w:proofErr w:type="gramStart"/>
      <w:r w:rsidRPr="002E2B83">
        <w:rPr>
          <w:sz w:val="28"/>
          <w:szCs w:val="28"/>
        </w:rPr>
        <w:t>Контроль за</w:t>
      </w:r>
      <w:proofErr w:type="gramEnd"/>
      <w:r w:rsidRPr="002E2B83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администрации.</w:t>
      </w:r>
    </w:p>
    <w:p w:rsidR="00CA7F28" w:rsidRDefault="00CA7F28" w:rsidP="002E2B83">
      <w:pPr>
        <w:ind w:firstLine="703"/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      </w:t>
      </w:r>
      <w:proofErr w:type="spellStart"/>
      <w:r>
        <w:rPr>
          <w:sz w:val="28"/>
          <w:szCs w:val="28"/>
        </w:rPr>
        <w:t>О.В.Андрианова</w:t>
      </w:r>
      <w:proofErr w:type="spellEnd"/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A7F28" w:rsidRDefault="00CA7F28" w:rsidP="00CA7F28">
      <w:pPr>
        <w:jc w:val="both"/>
        <w:rPr>
          <w:sz w:val="28"/>
          <w:szCs w:val="28"/>
        </w:rPr>
      </w:pPr>
    </w:p>
    <w:p w:rsidR="00CD5D5A" w:rsidRPr="00CA7F28" w:rsidRDefault="00CA7F28" w:rsidP="00CA7F28">
      <w:pPr>
        <w:jc w:val="both"/>
        <w:rPr>
          <w:sz w:val="22"/>
          <w:szCs w:val="22"/>
        </w:rPr>
      </w:pPr>
      <w:r w:rsidRPr="00CA7F28">
        <w:rPr>
          <w:sz w:val="22"/>
          <w:szCs w:val="22"/>
        </w:rPr>
        <w:t xml:space="preserve">Разослано: дело, </w:t>
      </w:r>
      <w:r>
        <w:rPr>
          <w:sz w:val="22"/>
          <w:szCs w:val="22"/>
        </w:rPr>
        <w:t xml:space="preserve">прокуратура, адм. </w:t>
      </w:r>
      <w:r w:rsidR="006F6580">
        <w:rPr>
          <w:sz w:val="22"/>
          <w:szCs w:val="22"/>
        </w:rPr>
        <w:t xml:space="preserve">МО </w:t>
      </w:r>
      <w:r>
        <w:rPr>
          <w:sz w:val="22"/>
          <w:szCs w:val="22"/>
        </w:rPr>
        <w:t>Павловск</w:t>
      </w:r>
      <w:r w:rsidR="006F6580">
        <w:rPr>
          <w:sz w:val="22"/>
          <w:szCs w:val="22"/>
        </w:rPr>
        <w:t xml:space="preserve">ое </w:t>
      </w:r>
      <w:proofErr w:type="spellStart"/>
      <w:r w:rsidR="006F6580">
        <w:rPr>
          <w:sz w:val="22"/>
          <w:szCs w:val="22"/>
        </w:rPr>
        <w:t>г.п</w:t>
      </w:r>
      <w:proofErr w:type="spellEnd"/>
      <w:r w:rsidR="006F6580">
        <w:rPr>
          <w:sz w:val="22"/>
          <w:szCs w:val="22"/>
        </w:rPr>
        <w:t xml:space="preserve">.,  специалист по имуществу, специалист по земельным вопросам, </w:t>
      </w:r>
      <w:r w:rsidRPr="00CA7F28">
        <w:rPr>
          <w:sz w:val="22"/>
          <w:szCs w:val="22"/>
        </w:rPr>
        <w:t xml:space="preserve">адм. Кировского МР ЛО,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УАиГ</w:t>
      </w:r>
      <w:proofErr w:type="spellEnd"/>
      <w:r>
        <w:rPr>
          <w:sz w:val="22"/>
          <w:szCs w:val="22"/>
        </w:rPr>
        <w:t xml:space="preserve"> адм. Кировского МР ЛО, </w:t>
      </w:r>
      <w:r w:rsidRPr="00CA7F28">
        <w:rPr>
          <w:sz w:val="22"/>
          <w:szCs w:val="22"/>
        </w:rPr>
        <w:t>Комитет по развитию малого, среднего бизнеса и потребительского рынка Ленинградской области</w:t>
      </w:r>
      <w:r w:rsidR="006F6580">
        <w:rPr>
          <w:sz w:val="22"/>
          <w:szCs w:val="22"/>
        </w:rPr>
        <w:t>.</w:t>
      </w:r>
    </w:p>
    <w:p w:rsidR="00CD5D5A" w:rsidRDefault="00CD5D5A" w:rsidP="002E2B83">
      <w:pPr>
        <w:jc w:val="both"/>
        <w:rPr>
          <w:sz w:val="28"/>
          <w:szCs w:val="28"/>
        </w:rPr>
      </w:pPr>
    </w:p>
    <w:p w:rsidR="00A0028A" w:rsidRDefault="00A0028A" w:rsidP="002E2B83">
      <w:pPr>
        <w:jc w:val="both"/>
        <w:rPr>
          <w:sz w:val="28"/>
          <w:szCs w:val="28"/>
        </w:rPr>
      </w:pPr>
    </w:p>
    <w:p w:rsidR="00A0028A" w:rsidRDefault="00A0028A" w:rsidP="00A0028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1.8 к постановлению </w:t>
      </w:r>
    </w:p>
    <w:p w:rsidR="00A0028A" w:rsidRDefault="00A0028A" w:rsidP="00A002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МО Павловское </w:t>
      </w:r>
    </w:p>
    <w:p w:rsidR="00A0028A" w:rsidRDefault="00A0028A" w:rsidP="00A0028A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городское поселение</w:t>
      </w:r>
    </w:p>
    <w:p w:rsidR="00A0028A" w:rsidRDefault="00A0028A" w:rsidP="00A0028A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17.01.2014 №1</w:t>
      </w:r>
    </w:p>
    <w:p w:rsidR="00A0028A" w:rsidRDefault="00A0028A" w:rsidP="00A0028A">
      <w:pPr>
        <w:jc w:val="right"/>
        <w:rPr>
          <w:sz w:val="28"/>
          <w:szCs w:val="28"/>
        </w:rPr>
      </w:pPr>
    </w:p>
    <w:p w:rsidR="00A0028A" w:rsidRDefault="00A0028A" w:rsidP="00A0028A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Выкопировка</w:t>
      </w:r>
      <w:proofErr w:type="spellEnd"/>
      <w:r>
        <w:rPr>
          <w:sz w:val="28"/>
          <w:szCs w:val="28"/>
        </w:rPr>
        <w:t xml:space="preserve"> из схемы нестационарных торговых объектов, расположенных на земельных участках, зданиях, строениях и сооружениях, находящихся в государственной или муниципальной собственности</w:t>
      </w:r>
    </w:p>
    <w:p w:rsidR="00A0028A" w:rsidRDefault="00A0028A" w:rsidP="00A002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Ленинградская область, Кировский район, </w:t>
      </w:r>
      <w:proofErr w:type="spellStart"/>
      <w:r>
        <w:rPr>
          <w:sz w:val="28"/>
          <w:szCs w:val="28"/>
        </w:rPr>
        <w:t>г.п</w:t>
      </w:r>
      <w:proofErr w:type="spellEnd"/>
      <w:r>
        <w:rPr>
          <w:sz w:val="28"/>
          <w:szCs w:val="28"/>
        </w:rPr>
        <w:t>. Павлово</w:t>
      </w:r>
    </w:p>
    <w:p w:rsidR="00A0028A" w:rsidRDefault="00A0028A" w:rsidP="00A0028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43575" cy="5638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28A" w:rsidRDefault="00A0028A" w:rsidP="002E2B83">
      <w:pPr>
        <w:jc w:val="both"/>
        <w:rPr>
          <w:sz w:val="28"/>
          <w:szCs w:val="28"/>
        </w:rPr>
        <w:sectPr w:rsidR="00A0028A" w:rsidSect="00A0028A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CD5D5A" w:rsidRPr="00CD5D5A" w:rsidRDefault="00CD5D5A" w:rsidP="00CD5D5A">
      <w:pPr>
        <w:ind w:firstLine="709"/>
        <w:jc w:val="both"/>
        <w:rPr>
          <w:sz w:val="28"/>
          <w:szCs w:val="28"/>
        </w:rPr>
      </w:pPr>
    </w:p>
    <w:p w:rsidR="00CD5D5A" w:rsidRPr="00CD5D5A" w:rsidRDefault="00CD5D5A" w:rsidP="00CD5D5A">
      <w:pPr>
        <w:widowControl w:val="0"/>
        <w:autoSpaceDE w:val="0"/>
        <w:autoSpaceDN w:val="0"/>
        <w:adjustRightInd w:val="0"/>
        <w:jc w:val="right"/>
        <w:rPr>
          <w:rFonts w:eastAsiaTheme="minorEastAsia"/>
          <w:b/>
        </w:rPr>
      </w:pPr>
      <w:r w:rsidRPr="00CD5D5A">
        <w:rPr>
          <w:rFonts w:eastAsiaTheme="minorEastAsia"/>
          <w:b/>
        </w:rPr>
        <w:t xml:space="preserve">Приложение 1 </w:t>
      </w:r>
    </w:p>
    <w:p w:rsidR="00CD5D5A" w:rsidRPr="00CD5D5A" w:rsidRDefault="00CD5D5A" w:rsidP="00CD5D5A">
      <w:pPr>
        <w:widowControl w:val="0"/>
        <w:autoSpaceDE w:val="0"/>
        <w:autoSpaceDN w:val="0"/>
        <w:adjustRightInd w:val="0"/>
        <w:jc w:val="right"/>
        <w:rPr>
          <w:rFonts w:eastAsiaTheme="minorEastAsia"/>
          <w:b/>
        </w:rPr>
      </w:pPr>
      <w:bookmarkStart w:id="0" w:name="_GoBack"/>
      <w:bookmarkEnd w:id="0"/>
      <w:r w:rsidRPr="00CD5D5A">
        <w:rPr>
          <w:rFonts w:eastAsiaTheme="minorEastAsia"/>
          <w:b/>
        </w:rPr>
        <w:t xml:space="preserve">к постановлению администрации </w:t>
      </w:r>
    </w:p>
    <w:p w:rsidR="00CD5D5A" w:rsidRPr="00CD5D5A" w:rsidRDefault="00CD5D5A" w:rsidP="00CD5D5A">
      <w:pPr>
        <w:widowControl w:val="0"/>
        <w:autoSpaceDE w:val="0"/>
        <w:autoSpaceDN w:val="0"/>
        <w:adjustRightInd w:val="0"/>
        <w:jc w:val="right"/>
        <w:rPr>
          <w:rFonts w:eastAsiaTheme="minorEastAsia"/>
          <w:b/>
        </w:rPr>
      </w:pPr>
      <w:r w:rsidRPr="00CD5D5A">
        <w:rPr>
          <w:rFonts w:eastAsiaTheme="minorEastAsia"/>
          <w:b/>
        </w:rPr>
        <w:t xml:space="preserve">МО Павловское городское поселение </w:t>
      </w:r>
    </w:p>
    <w:p w:rsidR="00CD5D5A" w:rsidRPr="00CD5D5A" w:rsidRDefault="00CD5D5A" w:rsidP="00CD5D5A">
      <w:pPr>
        <w:widowControl w:val="0"/>
        <w:autoSpaceDE w:val="0"/>
        <w:autoSpaceDN w:val="0"/>
        <w:adjustRightInd w:val="0"/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о</w:t>
      </w:r>
      <w:r w:rsidRPr="00CD5D5A">
        <w:rPr>
          <w:rFonts w:eastAsiaTheme="minorEastAsia"/>
          <w:b/>
        </w:rPr>
        <w:t>т</w:t>
      </w:r>
      <w:r>
        <w:rPr>
          <w:rFonts w:eastAsiaTheme="minorEastAsia"/>
          <w:b/>
        </w:rPr>
        <w:t xml:space="preserve"> </w:t>
      </w:r>
      <w:r w:rsidR="00667949">
        <w:rPr>
          <w:rFonts w:eastAsiaTheme="minorEastAsia"/>
          <w:b/>
        </w:rPr>
        <w:t>25</w:t>
      </w:r>
      <w:r w:rsidRPr="00CD5D5A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>августа</w:t>
      </w:r>
      <w:r w:rsidRPr="00CD5D5A">
        <w:rPr>
          <w:rFonts w:eastAsiaTheme="minorEastAsia"/>
          <w:b/>
        </w:rPr>
        <w:t xml:space="preserve"> 201</w:t>
      </w:r>
      <w:r w:rsidR="00667949">
        <w:rPr>
          <w:rFonts w:eastAsiaTheme="minorEastAsia"/>
          <w:b/>
        </w:rPr>
        <w:t>5</w:t>
      </w:r>
      <w:r w:rsidRPr="00CD5D5A">
        <w:rPr>
          <w:rFonts w:eastAsiaTheme="minorEastAsia"/>
          <w:b/>
        </w:rPr>
        <w:t>№</w:t>
      </w:r>
      <w:r>
        <w:rPr>
          <w:rFonts w:eastAsiaTheme="minorEastAsia"/>
          <w:b/>
        </w:rPr>
        <w:t xml:space="preserve"> </w:t>
      </w:r>
      <w:r w:rsidR="00667949">
        <w:rPr>
          <w:rFonts w:eastAsiaTheme="minorEastAsia"/>
          <w:b/>
        </w:rPr>
        <w:t>195</w:t>
      </w:r>
      <w:r>
        <w:rPr>
          <w:rFonts w:eastAsiaTheme="minorEastAsia"/>
          <w:b/>
        </w:rPr>
        <w:t xml:space="preserve"> </w:t>
      </w:r>
    </w:p>
    <w:p w:rsidR="00CD5D5A" w:rsidRPr="00CD5D5A" w:rsidRDefault="00CD5D5A" w:rsidP="00CD5D5A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CD5D5A">
        <w:rPr>
          <w:rFonts w:eastAsiaTheme="minorEastAsia"/>
          <w:b/>
        </w:rPr>
        <w:t>Перечень земельных участков, находящихся в муниципальной или государственной собственности, для размещения на них нестационарных торговых объектов, расположенных на территории МО Павловское городское поселение.</w:t>
      </w:r>
    </w:p>
    <w:p w:rsidR="00CD5D5A" w:rsidRPr="00CD5D5A" w:rsidRDefault="00CD5D5A" w:rsidP="00CD5D5A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CD5D5A">
        <w:rPr>
          <w:rFonts w:eastAsiaTheme="minorEastAsia"/>
        </w:rPr>
        <w:t xml:space="preserve">       </w:t>
      </w: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992"/>
        <w:gridCol w:w="1843"/>
        <w:gridCol w:w="1842"/>
        <w:gridCol w:w="1843"/>
        <w:gridCol w:w="2126"/>
        <w:gridCol w:w="2127"/>
        <w:gridCol w:w="1984"/>
      </w:tblGrid>
      <w:tr w:rsidR="00CD5D5A" w:rsidRPr="00CD5D5A" w:rsidTr="0020606E">
        <w:trPr>
          <w:trHeight w:val="3254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N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Адрес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земельного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участка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Пло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щадь</w:t>
            </w:r>
            <w:proofErr w:type="spellEnd"/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зе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мель-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ного</w:t>
            </w:r>
            <w:proofErr w:type="spellEnd"/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учас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тка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,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кв. м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Кадастровый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номер земель-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ного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 участка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(при наличии)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Наименование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хозяйствующего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субъекта, </w:t>
            </w:r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proofErr w:type="gramEnd"/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которым </w:t>
            </w: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заклю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чен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 договор </w:t>
            </w:r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на</w:t>
            </w:r>
            <w:proofErr w:type="gramEnd"/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право </w:t>
            </w: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пользо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вания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 земель-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ным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 участком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(его частью)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(если участок</w:t>
            </w:r>
            <w:proofErr w:type="gramEnd"/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свободен</w:t>
            </w:r>
            <w:proofErr w:type="gram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, ста-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вится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 прочерк)</w:t>
            </w:r>
            <w:proofErr w:type="gramEnd"/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Реквизиты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договора </w:t>
            </w:r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на</w:t>
            </w:r>
            <w:proofErr w:type="gramEnd"/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право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пользования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земельным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участком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(его частью)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(N, дата,</w:t>
            </w:r>
            <w:proofErr w:type="gramEnd"/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срок </w:t>
            </w: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догово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ра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) (если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участок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свободен,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ставится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прочерк)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Вид </w:t>
            </w: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нестационар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ного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 объекта,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размещенного на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земельном </w:t>
            </w:r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участке</w:t>
            </w:r>
            <w:proofErr w:type="gramEnd"/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(его части)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(павильон, киоск,</w:t>
            </w:r>
            <w:proofErr w:type="gramEnd"/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аптечный киоск,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палатка, </w:t>
            </w:r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торговый</w:t>
            </w:r>
            <w:proofErr w:type="gramEnd"/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автомат, </w:t>
            </w:r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пере</w:t>
            </w:r>
            <w:proofErr w:type="gram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движной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 объект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торговли) (если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участок свободен,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указывается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предполагаемый</w:t>
            </w:r>
            <w:proofErr w:type="gram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 к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размещению вид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объекта)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Ассортимент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реализуемой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продукции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(</w:t>
            </w: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продовольст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gramEnd"/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венные, </w:t>
            </w: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непро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довольственные</w:t>
            </w:r>
            <w:proofErr w:type="spellEnd"/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товары, </w:t>
            </w: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сме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шанный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ассор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тимент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) (если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участок </w:t>
            </w: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свобо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ден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указыва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ется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предпола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гаемый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ассор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тимент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)</w:t>
            </w:r>
            <w:proofErr w:type="gramEnd"/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Принадлежность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хозяйствующего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субъекта, кото-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рому уже </w:t>
            </w:r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передан</w:t>
            </w:r>
            <w:proofErr w:type="gramEnd"/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или планируется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к передаче </w:t>
            </w: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зе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мельный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 участок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(его часть), </w:t>
            </w:r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к</w:t>
            </w:r>
            <w:proofErr w:type="gramEnd"/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категории </w:t>
            </w: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субъ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ектов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 малого или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среднего </w:t>
            </w:r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пред</w:t>
            </w:r>
            <w:proofErr w:type="gram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принимательства</w:t>
            </w:r>
            <w:proofErr w:type="spellEnd"/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(да/нет)</w:t>
            </w:r>
          </w:p>
        </w:tc>
      </w:tr>
      <w:tr w:rsidR="00CD5D5A" w:rsidRPr="00CD5D5A" w:rsidTr="0020606E">
        <w:trPr>
          <w:trHeight w:val="2102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D5A" w:rsidRPr="00CD5D5A" w:rsidRDefault="00CD5D5A" w:rsidP="002E2B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Ленинградская область, </w:t>
            </w:r>
            <w:proofErr w:type="gramStart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>Кировский</w:t>
            </w:r>
            <w:proofErr w:type="gram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E2B83">
              <w:rPr>
                <w:rFonts w:eastAsiaTheme="minorHAnsi"/>
                <w:sz w:val="20"/>
                <w:szCs w:val="20"/>
                <w:lang w:eastAsia="en-US"/>
              </w:rPr>
              <w:t>муниципальный</w:t>
            </w:r>
            <w:r w:rsidRPr="00CD5D5A">
              <w:rPr>
                <w:rFonts w:eastAsiaTheme="minorHAnsi"/>
                <w:sz w:val="20"/>
                <w:szCs w:val="20"/>
                <w:lang w:eastAsia="en-US"/>
              </w:rPr>
              <w:t>район</w:t>
            </w:r>
            <w:proofErr w:type="spellEnd"/>
            <w:r w:rsidRPr="00CD5D5A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Павловское городское поселение,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г.п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. Павлово, ул. Карьерная, между третьим карьером и р. Нева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D5D5A" w:rsidRPr="00CD5D5A" w:rsidRDefault="00C2209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47:16:0335002</w:t>
            </w:r>
            <w:r w:rsidR="00CD5D5A">
              <w:rPr>
                <w:rFonts w:eastAsiaTheme="minorHAnsi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E2B83" w:rsidRPr="00CD5D5A" w:rsidRDefault="002E2B83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E2B83" w:rsidRPr="00CD5D5A" w:rsidRDefault="002E2B83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2B83" w:rsidRDefault="002E2B83" w:rsidP="002E2B83">
            <w:pPr>
              <w:jc w:val="center"/>
              <w:rPr>
                <w:sz w:val="20"/>
                <w:szCs w:val="20"/>
              </w:rPr>
            </w:pPr>
          </w:p>
          <w:p w:rsidR="002E2B83" w:rsidRPr="002E2B83" w:rsidRDefault="002E2B83" w:rsidP="002E2B83">
            <w:pPr>
              <w:jc w:val="center"/>
              <w:rPr>
                <w:sz w:val="20"/>
                <w:szCs w:val="20"/>
              </w:rPr>
            </w:pPr>
            <w:r w:rsidRPr="002E2B83">
              <w:rPr>
                <w:sz w:val="20"/>
                <w:szCs w:val="20"/>
              </w:rPr>
              <w:t>сезонная торговля</w:t>
            </w:r>
            <w:r w:rsidRPr="002E2B83">
              <w:rPr>
                <w:sz w:val="20"/>
                <w:szCs w:val="20"/>
              </w:rPr>
              <w:br/>
              <w:t>(летнее кафе)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2B83" w:rsidRDefault="002E2B83" w:rsidP="002E2B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E2B83" w:rsidRPr="002E2B83" w:rsidRDefault="002E2B83" w:rsidP="002E2B83">
            <w:pPr>
              <w:jc w:val="center"/>
              <w:rPr>
                <w:sz w:val="20"/>
                <w:szCs w:val="20"/>
              </w:rPr>
            </w:pPr>
            <w:r w:rsidRPr="002E2B83">
              <w:rPr>
                <w:sz w:val="20"/>
                <w:szCs w:val="20"/>
              </w:rPr>
              <w:t>общественное питание</w:t>
            </w:r>
          </w:p>
          <w:p w:rsidR="00CD5D5A" w:rsidRP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5D5A" w:rsidRDefault="00CD5D5A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E2B83" w:rsidRPr="00CD5D5A" w:rsidRDefault="002E2B83" w:rsidP="00CD5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нет</w:t>
            </w:r>
          </w:p>
        </w:tc>
      </w:tr>
    </w:tbl>
    <w:p w:rsidR="00A0028A" w:rsidRDefault="00A0028A" w:rsidP="0020606E">
      <w:pPr>
        <w:jc w:val="right"/>
        <w:rPr>
          <w:sz w:val="28"/>
          <w:szCs w:val="28"/>
        </w:rPr>
      </w:pPr>
    </w:p>
    <w:p w:rsidR="00A0028A" w:rsidRDefault="00A0028A" w:rsidP="0020606E">
      <w:pPr>
        <w:jc w:val="right"/>
        <w:rPr>
          <w:sz w:val="28"/>
          <w:szCs w:val="28"/>
        </w:rPr>
      </w:pPr>
    </w:p>
    <w:p w:rsidR="00A0028A" w:rsidRDefault="00A0028A" w:rsidP="0020606E">
      <w:pPr>
        <w:jc w:val="right"/>
        <w:rPr>
          <w:sz w:val="28"/>
          <w:szCs w:val="28"/>
        </w:rPr>
      </w:pPr>
    </w:p>
    <w:p w:rsidR="00B20B25" w:rsidRPr="007502C6" w:rsidRDefault="00B20B25" w:rsidP="0020606E">
      <w:pPr>
        <w:jc w:val="center"/>
        <w:rPr>
          <w:sz w:val="28"/>
          <w:szCs w:val="28"/>
        </w:rPr>
      </w:pPr>
    </w:p>
    <w:sectPr w:rsidR="00B20B25" w:rsidRPr="007502C6" w:rsidSect="00A0028A">
      <w:pgSz w:w="16838" w:h="11906" w:orient="landscape"/>
      <w:pgMar w:top="1276" w:right="1134" w:bottom="155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482"/>
    <w:rsid w:val="0020606E"/>
    <w:rsid w:val="002C4BCA"/>
    <w:rsid w:val="002E2B83"/>
    <w:rsid w:val="004548F6"/>
    <w:rsid w:val="00635FBE"/>
    <w:rsid w:val="00663A3A"/>
    <w:rsid w:val="00667949"/>
    <w:rsid w:val="006F6580"/>
    <w:rsid w:val="007502C6"/>
    <w:rsid w:val="00A0028A"/>
    <w:rsid w:val="00B20B25"/>
    <w:rsid w:val="00C2209A"/>
    <w:rsid w:val="00C93D06"/>
    <w:rsid w:val="00CA7F28"/>
    <w:rsid w:val="00CB59F8"/>
    <w:rsid w:val="00CD5D5A"/>
    <w:rsid w:val="00F6649C"/>
    <w:rsid w:val="00FE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B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0B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B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B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0B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B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2015-09-07T06:51:00Z</cp:lastPrinted>
  <dcterms:created xsi:type="dcterms:W3CDTF">2015-08-04T04:36:00Z</dcterms:created>
  <dcterms:modified xsi:type="dcterms:W3CDTF">2015-09-07T06:53:00Z</dcterms:modified>
</cp:coreProperties>
</file>