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B286" w14:textId="77777777" w:rsidR="007667F5" w:rsidRDefault="00192567">
      <w:pPr>
        <w:pStyle w:val="1"/>
        <w:jc w:val="center"/>
      </w:pPr>
      <w:r>
        <w:rPr>
          <w:noProof/>
        </w:rPr>
        <w:drawing>
          <wp:inline distT="0" distB="0" distL="0" distR="0" wp14:anchorId="620A2333" wp14:editId="39F55908">
            <wp:extent cx="5715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26" t="-126" r="-126" b="-126"/>
                    <a:stretch>
                      <a:fillRect/>
                    </a:stretch>
                  </pic:blipFill>
                  <pic:spPr bwMode="auto">
                    <a:xfrm>
                      <a:off x="0" y="0"/>
                      <a:ext cx="571500" cy="571500"/>
                    </a:xfrm>
                    <a:prstGeom prst="rect">
                      <a:avLst/>
                    </a:prstGeom>
                  </pic:spPr>
                </pic:pic>
              </a:graphicData>
            </a:graphic>
          </wp:inline>
        </w:drawing>
      </w:r>
    </w:p>
    <w:p w14:paraId="1CC3A40F" w14:textId="77777777" w:rsidR="007667F5" w:rsidRDefault="00192567">
      <w:pPr>
        <w:jc w:val="center"/>
        <w:rPr>
          <w:b/>
        </w:rPr>
      </w:pPr>
      <w:r>
        <w:rPr>
          <w:b/>
        </w:rPr>
        <w:t xml:space="preserve">АДМИНИСТРАЦИЯ ПАВЛОВСКОГО ГОРОДСКОГО ПОСЕЛЕНИЯ </w:t>
      </w:r>
    </w:p>
    <w:p w14:paraId="1879A413" w14:textId="77777777" w:rsidR="007667F5" w:rsidRDefault="00192567">
      <w:pPr>
        <w:jc w:val="center"/>
        <w:rPr>
          <w:b/>
        </w:rPr>
      </w:pPr>
      <w:r>
        <w:rPr>
          <w:b/>
        </w:rPr>
        <w:t>КИРОВСКОГО МУНИЦИПАЛЬНОГО РАЙОНА ЛЕНИНГРАДСКОЙ ОБЛАСТИ</w:t>
      </w:r>
    </w:p>
    <w:p w14:paraId="0D983177" w14:textId="77777777" w:rsidR="007667F5" w:rsidRDefault="007667F5">
      <w:pPr>
        <w:jc w:val="center"/>
        <w:rPr>
          <w:b/>
        </w:rPr>
      </w:pPr>
    </w:p>
    <w:p w14:paraId="22AE5D6D" w14:textId="77777777" w:rsidR="007667F5" w:rsidRDefault="00192567">
      <w:pPr>
        <w:jc w:val="center"/>
        <w:rPr>
          <w:b/>
          <w:sz w:val="32"/>
          <w:szCs w:val="32"/>
        </w:rPr>
      </w:pPr>
      <w:r>
        <w:rPr>
          <w:b/>
          <w:sz w:val="32"/>
          <w:szCs w:val="32"/>
        </w:rPr>
        <w:t>П О С Т А Н О В Л Е Н И Е</w:t>
      </w:r>
    </w:p>
    <w:p w14:paraId="1642E51C" w14:textId="77777777" w:rsidR="007667F5" w:rsidRDefault="007667F5">
      <w:pPr>
        <w:jc w:val="center"/>
        <w:rPr>
          <w:b/>
          <w:sz w:val="28"/>
          <w:szCs w:val="28"/>
        </w:rPr>
      </w:pPr>
    </w:p>
    <w:p w14:paraId="1F5C13BA" w14:textId="49AA531C" w:rsidR="007667F5" w:rsidRDefault="00192567">
      <w:pPr>
        <w:jc w:val="center"/>
        <w:rPr>
          <w:sz w:val="28"/>
          <w:szCs w:val="28"/>
        </w:rPr>
      </w:pPr>
      <w:r w:rsidRPr="009B06FA">
        <w:rPr>
          <w:sz w:val="28"/>
          <w:szCs w:val="28"/>
        </w:rPr>
        <w:t>от 0</w:t>
      </w:r>
      <w:r w:rsidR="009B06FA" w:rsidRPr="009B06FA">
        <w:rPr>
          <w:sz w:val="28"/>
          <w:szCs w:val="28"/>
        </w:rPr>
        <w:t>9</w:t>
      </w:r>
      <w:r w:rsidRPr="009B06FA">
        <w:rPr>
          <w:sz w:val="28"/>
          <w:szCs w:val="28"/>
        </w:rPr>
        <w:t xml:space="preserve"> января 202</w:t>
      </w:r>
      <w:r w:rsidR="0084339F" w:rsidRPr="009B06FA">
        <w:rPr>
          <w:sz w:val="28"/>
          <w:szCs w:val="28"/>
        </w:rPr>
        <w:t>5</w:t>
      </w:r>
      <w:r w:rsidRPr="009B06FA">
        <w:rPr>
          <w:sz w:val="28"/>
          <w:szCs w:val="28"/>
        </w:rPr>
        <w:t xml:space="preserve"> № </w:t>
      </w:r>
      <w:r w:rsidR="009B06FA" w:rsidRPr="009B06FA">
        <w:rPr>
          <w:sz w:val="28"/>
          <w:szCs w:val="28"/>
        </w:rPr>
        <w:t>13</w:t>
      </w:r>
    </w:p>
    <w:p w14:paraId="2A6D9506" w14:textId="77777777" w:rsidR="007667F5" w:rsidRDefault="007667F5">
      <w:pPr>
        <w:jc w:val="center"/>
        <w:rPr>
          <w:sz w:val="28"/>
          <w:szCs w:val="28"/>
        </w:rPr>
      </w:pPr>
    </w:p>
    <w:p w14:paraId="48FAC179" w14:textId="781F2845" w:rsidR="007667F5" w:rsidRDefault="00192567">
      <w:pPr>
        <w:ind w:right="-1" w:firstLine="426"/>
        <w:jc w:val="center"/>
        <w:rPr>
          <w:rStyle w:val="ab"/>
          <w:bCs w:val="0"/>
        </w:rPr>
      </w:pPr>
      <w:r>
        <w:rPr>
          <w:rStyle w:val="ab"/>
          <w:bCs w:val="0"/>
        </w:rPr>
        <w:t>Об утверждении муниципальной программы «Проведение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w:t>
      </w:r>
    </w:p>
    <w:p w14:paraId="2D862493" w14:textId="77777777" w:rsidR="000C3CE5" w:rsidRDefault="000C3CE5">
      <w:pPr>
        <w:ind w:right="-1" w:firstLine="426"/>
        <w:jc w:val="center"/>
      </w:pPr>
    </w:p>
    <w:p w14:paraId="56DD24EF" w14:textId="77777777" w:rsidR="007667F5" w:rsidRDefault="007667F5">
      <w:pPr>
        <w:ind w:right="-1"/>
        <w:jc w:val="center"/>
        <w:rPr>
          <w:sz w:val="16"/>
          <w:szCs w:val="16"/>
        </w:rPr>
      </w:pPr>
    </w:p>
    <w:p w14:paraId="7942A031" w14:textId="62315BD1" w:rsidR="009B06FA" w:rsidRDefault="00192567" w:rsidP="000C3CE5">
      <w:pPr>
        <w:ind w:firstLine="426"/>
        <w:jc w:val="both"/>
        <w:rPr>
          <w:sz w:val="28"/>
          <w:szCs w:val="28"/>
        </w:rPr>
      </w:pPr>
      <w:r w:rsidRPr="000C3CE5">
        <w:rPr>
          <w:sz w:val="28"/>
          <w:szCs w:val="28"/>
        </w:rPr>
        <w:t xml:space="preserve">В целях реализации государственной </w:t>
      </w:r>
      <w:hyperlink r:id="rId9">
        <w:r w:rsidRPr="000C3CE5">
          <w:rPr>
            <w:sz w:val="28"/>
            <w:szCs w:val="28"/>
          </w:rPr>
          <w:t>программы</w:t>
        </w:r>
      </w:hyperlink>
      <w:r w:rsidRPr="000C3CE5">
        <w:rPr>
          <w:sz w:val="28"/>
          <w:szCs w:val="28"/>
        </w:rPr>
        <w:t xml:space="preserve"> Ленинградской области "Развитие транспортной системы Ленинградской области", утвержденной постановлением Правительства Ленинградской области </w:t>
      </w:r>
      <w:r w:rsidRPr="0090109A">
        <w:rPr>
          <w:sz w:val="28"/>
          <w:szCs w:val="28"/>
        </w:rPr>
        <w:t>от 14 ноября 2013 года N 397 (далее - государственная программа</w:t>
      </w:r>
      <w:r w:rsidRPr="009B06FA">
        <w:rPr>
          <w:sz w:val="28"/>
          <w:szCs w:val="28"/>
        </w:rPr>
        <w:t>),</w:t>
      </w:r>
      <w:r w:rsidR="009B06FA">
        <w:rPr>
          <w:sz w:val="28"/>
          <w:szCs w:val="28"/>
        </w:rPr>
        <w:t xml:space="preserve"> Областного закона от 20.12.2024 № 178</w:t>
      </w:r>
      <w:r w:rsidR="004A6197">
        <w:rPr>
          <w:sz w:val="28"/>
          <w:szCs w:val="28"/>
        </w:rPr>
        <w:t>-оз «Об областном бюджете Ленинградской области на 2025 год и плановый период 2026 и 2027 годов»:</w:t>
      </w:r>
    </w:p>
    <w:p w14:paraId="22E207E9" w14:textId="5CF2EB43" w:rsidR="00F96BDE" w:rsidRPr="000C3CE5" w:rsidRDefault="00F96BDE" w:rsidP="000C3CE5">
      <w:pPr>
        <w:pStyle w:val="af8"/>
        <w:numPr>
          <w:ilvl w:val="0"/>
          <w:numId w:val="5"/>
        </w:numPr>
        <w:ind w:left="0" w:firstLine="426"/>
        <w:jc w:val="both"/>
        <w:rPr>
          <w:sz w:val="28"/>
          <w:szCs w:val="28"/>
        </w:rPr>
      </w:pPr>
      <w:r w:rsidRPr="000C3CE5">
        <w:rPr>
          <w:sz w:val="28"/>
          <w:szCs w:val="28"/>
        </w:rPr>
        <w:t xml:space="preserve">Утвердить муниципальную программу </w:t>
      </w:r>
      <w:bookmarkStart w:id="0" w:name="_Hlk186195936"/>
      <w:r w:rsidRPr="000C3CE5">
        <w:rPr>
          <w:sz w:val="28"/>
          <w:szCs w:val="28"/>
        </w:rPr>
        <w:t>«Проведение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w:t>
      </w:r>
      <w:bookmarkEnd w:id="0"/>
      <w:r w:rsidRPr="000C3CE5">
        <w:rPr>
          <w:sz w:val="28"/>
          <w:szCs w:val="28"/>
        </w:rPr>
        <w:t xml:space="preserve"> согласно Приложению.</w:t>
      </w:r>
    </w:p>
    <w:p w14:paraId="54563B8D" w14:textId="0D6F15D2" w:rsidR="00F96BDE" w:rsidRPr="000C3CE5" w:rsidRDefault="00F96BDE" w:rsidP="000C3CE5">
      <w:pPr>
        <w:pStyle w:val="af8"/>
        <w:numPr>
          <w:ilvl w:val="0"/>
          <w:numId w:val="5"/>
        </w:numPr>
        <w:ind w:left="0" w:firstLine="426"/>
        <w:jc w:val="both"/>
        <w:rPr>
          <w:sz w:val="28"/>
          <w:szCs w:val="28"/>
        </w:rPr>
      </w:pPr>
      <w:r w:rsidRPr="000C3CE5">
        <w:rPr>
          <w:sz w:val="28"/>
          <w:szCs w:val="28"/>
        </w:rPr>
        <w:t>Признать утратившим силу постановление администрации</w:t>
      </w:r>
      <w:r w:rsidR="000C3CE5" w:rsidRPr="000C3CE5">
        <w:rPr>
          <w:sz w:val="28"/>
          <w:szCs w:val="28"/>
        </w:rPr>
        <w:t xml:space="preserve"> </w:t>
      </w:r>
      <w:r w:rsidRPr="000C3CE5">
        <w:rPr>
          <w:sz w:val="28"/>
          <w:szCs w:val="28"/>
        </w:rPr>
        <w:t>Павловско</w:t>
      </w:r>
      <w:r w:rsidR="000C3CE5" w:rsidRPr="000C3CE5">
        <w:rPr>
          <w:sz w:val="28"/>
          <w:szCs w:val="28"/>
        </w:rPr>
        <w:t>е</w:t>
      </w:r>
      <w:r w:rsidRPr="000C3CE5">
        <w:rPr>
          <w:sz w:val="28"/>
          <w:szCs w:val="28"/>
        </w:rPr>
        <w:t xml:space="preserve"> городско</w:t>
      </w:r>
      <w:r w:rsidR="000C3CE5" w:rsidRPr="000C3CE5">
        <w:rPr>
          <w:sz w:val="28"/>
          <w:szCs w:val="28"/>
        </w:rPr>
        <w:t>е</w:t>
      </w:r>
      <w:r w:rsidRPr="000C3CE5">
        <w:rPr>
          <w:sz w:val="28"/>
          <w:szCs w:val="28"/>
        </w:rPr>
        <w:t xml:space="preserve"> поселени</w:t>
      </w:r>
      <w:r w:rsidR="000C3CE5" w:rsidRPr="000C3CE5">
        <w:rPr>
          <w:sz w:val="28"/>
          <w:szCs w:val="28"/>
        </w:rPr>
        <w:t>е</w:t>
      </w:r>
      <w:r w:rsidRPr="000C3CE5">
        <w:rPr>
          <w:sz w:val="28"/>
          <w:szCs w:val="28"/>
        </w:rPr>
        <w:t xml:space="preserve"> Кировского муниципального района Ленинградской области от 30 января 2024 № 30 «Об утверждении муниципальной программы «Проведение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w:t>
      </w:r>
    </w:p>
    <w:p w14:paraId="0B377C1F" w14:textId="0E84B04D" w:rsidR="00F96BDE" w:rsidRPr="000C3CE5" w:rsidRDefault="00F96BDE" w:rsidP="000C3CE5">
      <w:pPr>
        <w:pStyle w:val="af8"/>
        <w:numPr>
          <w:ilvl w:val="0"/>
          <w:numId w:val="5"/>
        </w:numPr>
        <w:ind w:left="0" w:firstLine="426"/>
        <w:jc w:val="both"/>
        <w:rPr>
          <w:sz w:val="28"/>
          <w:szCs w:val="28"/>
        </w:rPr>
      </w:pPr>
      <w:r w:rsidRPr="000C3CE5">
        <w:rPr>
          <w:sz w:val="28"/>
          <w:szCs w:val="28"/>
        </w:rPr>
        <w:t xml:space="preserve">Опубликовать настоящее постановление в газете «Вестник» </w:t>
      </w:r>
      <w:r w:rsidR="000C3CE5" w:rsidRPr="000C3CE5">
        <w:rPr>
          <w:sz w:val="28"/>
          <w:szCs w:val="28"/>
        </w:rPr>
        <w:t xml:space="preserve">и </w:t>
      </w:r>
      <w:r w:rsidRPr="000C3CE5">
        <w:rPr>
          <w:sz w:val="28"/>
          <w:szCs w:val="28"/>
        </w:rPr>
        <w:t xml:space="preserve">разместить на официальном сайте МО Павловское городское поселение в информационно-телекоммуникационной сети Интернет по адресу: www.mopavlovo.ru. </w:t>
      </w:r>
    </w:p>
    <w:p w14:paraId="6AA17A51" w14:textId="1996DAAA" w:rsidR="00F96BDE" w:rsidRDefault="00F96BDE" w:rsidP="000C3CE5">
      <w:pPr>
        <w:pStyle w:val="af8"/>
        <w:numPr>
          <w:ilvl w:val="0"/>
          <w:numId w:val="5"/>
        </w:numPr>
        <w:ind w:left="0" w:firstLine="426"/>
        <w:jc w:val="both"/>
        <w:rPr>
          <w:sz w:val="28"/>
          <w:szCs w:val="28"/>
        </w:rPr>
      </w:pPr>
      <w:r w:rsidRPr="000C3CE5">
        <w:rPr>
          <w:sz w:val="28"/>
          <w:szCs w:val="28"/>
        </w:rPr>
        <w:t xml:space="preserve">Постановление вступает в силу после его официального опубликования и распространяет своё действие на правоотношения, возникшие с 01.01.2025 г. </w:t>
      </w:r>
    </w:p>
    <w:p w14:paraId="11561318" w14:textId="10447CEB" w:rsidR="000C3CE5" w:rsidRPr="000C3CE5" w:rsidRDefault="00F96BDE" w:rsidP="00F96BDE">
      <w:pPr>
        <w:pStyle w:val="af8"/>
        <w:numPr>
          <w:ilvl w:val="0"/>
          <w:numId w:val="5"/>
        </w:numPr>
        <w:ind w:left="0" w:firstLine="426"/>
        <w:jc w:val="both"/>
        <w:rPr>
          <w:sz w:val="28"/>
          <w:szCs w:val="28"/>
        </w:rPr>
      </w:pPr>
      <w:r w:rsidRPr="000C3CE5">
        <w:rPr>
          <w:sz w:val="28"/>
          <w:szCs w:val="28"/>
        </w:rPr>
        <w:t>Контроль за исполнением настоящего постановления оставляю за собой.</w:t>
      </w:r>
    </w:p>
    <w:p w14:paraId="319BCE8F" w14:textId="77777777" w:rsidR="000C3CE5" w:rsidRPr="000C3CE5" w:rsidRDefault="000C3CE5" w:rsidP="00F96BDE">
      <w:pPr>
        <w:jc w:val="both"/>
        <w:rPr>
          <w:sz w:val="28"/>
          <w:szCs w:val="28"/>
        </w:rPr>
      </w:pPr>
    </w:p>
    <w:p w14:paraId="1BA915B1" w14:textId="77777777" w:rsidR="00F96BDE" w:rsidRPr="000C3CE5" w:rsidRDefault="00F96BDE" w:rsidP="00F96BDE">
      <w:pPr>
        <w:jc w:val="both"/>
        <w:rPr>
          <w:sz w:val="28"/>
          <w:szCs w:val="28"/>
        </w:rPr>
      </w:pPr>
    </w:p>
    <w:p w14:paraId="40B1E245" w14:textId="09B5580B" w:rsidR="00F96BDE" w:rsidRPr="000C3CE5" w:rsidRDefault="00F96BDE" w:rsidP="00F96BDE">
      <w:pPr>
        <w:jc w:val="both"/>
        <w:rPr>
          <w:sz w:val="28"/>
          <w:szCs w:val="28"/>
        </w:rPr>
      </w:pPr>
      <w:r w:rsidRPr="000C3CE5">
        <w:rPr>
          <w:sz w:val="28"/>
          <w:szCs w:val="28"/>
        </w:rPr>
        <w:t xml:space="preserve">Глава администрации                                                                     </w:t>
      </w:r>
      <w:r w:rsidR="000C3CE5">
        <w:rPr>
          <w:sz w:val="28"/>
          <w:szCs w:val="28"/>
        </w:rPr>
        <w:t xml:space="preserve">   </w:t>
      </w:r>
      <w:r w:rsidRPr="000C3CE5">
        <w:rPr>
          <w:sz w:val="28"/>
          <w:szCs w:val="28"/>
        </w:rPr>
        <w:t xml:space="preserve"> В.П. </w:t>
      </w:r>
      <w:proofErr w:type="spellStart"/>
      <w:r w:rsidRPr="000C3CE5">
        <w:rPr>
          <w:sz w:val="28"/>
          <w:szCs w:val="28"/>
        </w:rPr>
        <w:t>Залитко</w:t>
      </w:r>
      <w:proofErr w:type="spellEnd"/>
    </w:p>
    <w:p w14:paraId="03424909" w14:textId="77777777" w:rsidR="00F96BDE" w:rsidRPr="000C3CE5" w:rsidRDefault="00F96BDE" w:rsidP="00F96BDE">
      <w:pPr>
        <w:jc w:val="both"/>
        <w:rPr>
          <w:sz w:val="28"/>
          <w:szCs w:val="28"/>
        </w:rPr>
      </w:pPr>
    </w:p>
    <w:p w14:paraId="028A1A6E" w14:textId="77777777" w:rsidR="007667F5" w:rsidRDefault="00192567">
      <w:pPr>
        <w:jc w:val="both"/>
        <w:rPr>
          <w:sz w:val="22"/>
          <w:szCs w:val="22"/>
        </w:rPr>
      </w:pPr>
      <w:r>
        <w:rPr>
          <w:sz w:val="22"/>
          <w:szCs w:val="22"/>
        </w:rPr>
        <w:t>Разослано: дело, сектор по экономике и финансам администрации МО ПГП, зам. главы администрации МО ПГП, прокуратура.</w:t>
      </w:r>
    </w:p>
    <w:p w14:paraId="078B7B30" w14:textId="79EB5BD1" w:rsidR="007667F5" w:rsidRDefault="00192567" w:rsidP="00156EDB">
      <w:pPr>
        <w:ind w:firstLine="540"/>
        <w:jc w:val="right"/>
        <w:rPr>
          <w:sz w:val="20"/>
        </w:rPr>
      </w:pPr>
      <w:r>
        <w:br w:type="page"/>
      </w:r>
      <w:r>
        <w:rPr>
          <w:sz w:val="20"/>
        </w:rPr>
        <w:lastRenderedPageBreak/>
        <w:t xml:space="preserve">                                                                                                                                                           Приложение </w:t>
      </w:r>
    </w:p>
    <w:p w14:paraId="0D0190F5" w14:textId="77777777" w:rsidR="007667F5" w:rsidRDefault="00192567">
      <w:pPr>
        <w:jc w:val="right"/>
        <w:rPr>
          <w:sz w:val="20"/>
        </w:rPr>
      </w:pPr>
      <w:r>
        <w:rPr>
          <w:sz w:val="20"/>
        </w:rPr>
        <w:t xml:space="preserve">                                                                               к постановлению администрации                                          Павловского городского поселения                                       </w:t>
      </w:r>
    </w:p>
    <w:p w14:paraId="1022BECB" w14:textId="77777777" w:rsidR="007667F5" w:rsidRDefault="00192567">
      <w:pPr>
        <w:jc w:val="right"/>
        <w:rPr>
          <w:sz w:val="20"/>
        </w:rPr>
      </w:pPr>
      <w:r>
        <w:rPr>
          <w:sz w:val="20"/>
        </w:rPr>
        <w:t xml:space="preserve">                                                Кировского муниципального района</w:t>
      </w:r>
    </w:p>
    <w:p w14:paraId="6CB61EBC" w14:textId="77777777" w:rsidR="004A6197" w:rsidRDefault="00192567">
      <w:pPr>
        <w:jc w:val="right"/>
        <w:rPr>
          <w:sz w:val="20"/>
        </w:rPr>
      </w:pPr>
      <w:r>
        <w:rPr>
          <w:sz w:val="20"/>
        </w:rPr>
        <w:t xml:space="preserve">                                       Ленинградской области </w:t>
      </w:r>
    </w:p>
    <w:p w14:paraId="1FFE1AEC" w14:textId="29B75D0E" w:rsidR="007667F5" w:rsidRDefault="00192567">
      <w:pPr>
        <w:jc w:val="right"/>
        <w:rPr>
          <w:sz w:val="20"/>
        </w:rPr>
      </w:pPr>
      <w:r w:rsidRPr="004A6197">
        <w:rPr>
          <w:sz w:val="20"/>
        </w:rPr>
        <w:t>от 0</w:t>
      </w:r>
      <w:r w:rsidR="004A6197" w:rsidRPr="004A6197">
        <w:rPr>
          <w:sz w:val="20"/>
        </w:rPr>
        <w:t>9</w:t>
      </w:r>
      <w:r w:rsidRPr="004A6197">
        <w:rPr>
          <w:sz w:val="20"/>
        </w:rPr>
        <w:t xml:space="preserve"> января 202</w:t>
      </w:r>
      <w:r w:rsidR="004A6197" w:rsidRPr="004A6197">
        <w:rPr>
          <w:sz w:val="20"/>
        </w:rPr>
        <w:t>5</w:t>
      </w:r>
      <w:r w:rsidRPr="004A6197">
        <w:rPr>
          <w:sz w:val="20"/>
        </w:rPr>
        <w:t xml:space="preserve"> № </w:t>
      </w:r>
      <w:r w:rsidR="004A6197" w:rsidRPr="004A6197">
        <w:rPr>
          <w:sz w:val="20"/>
        </w:rPr>
        <w:t>13</w:t>
      </w:r>
    </w:p>
    <w:p w14:paraId="725B8F29" w14:textId="77777777" w:rsidR="007667F5" w:rsidRDefault="007667F5">
      <w:pPr>
        <w:jc w:val="right"/>
        <w:rPr>
          <w:spacing w:val="20"/>
          <w:sz w:val="26"/>
          <w:szCs w:val="26"/>
        </w:rPr>
      </w:pPr>
    </w:p>
    <w:p w14:paraId="3D8FFBA9" w14:textId="77777777" w:rsidR="007667F5" w:rsidRDefault="007667F5">
      <w:pPr>
        <w:contextualSpacing/>
        <w:jc w:val="right"/>
        <w:rPr>
          <w:sz w:val="28"/>
          <w:szCs w:val="28"/>
        </w:rPr>
      </w:pPr>
    </w:p>
    <w:p w14:paraId="57B669DF" w14:textId="77777777" w:rsidR="007667F5" w:rsidRDefault="00192567">
      <w:pPr>
        <w:contextualSpacing/>
        <w:jc w:val="center"/>
        <w:rPr>
          <w:sz w:val="28"/>
          <w:szCs w:val="28"/>
        </w:rPr>
      </w:pPr>
      <w:r>
        <w:rPr>
          <w:sz w:val="28"/>
          <w:szCs w:val="28"/>
        </w:rPr>
        <w:t>Муниципальная программа</w:t>
      </w:r>
    </w:p>
    <w:p w14:paraId="0C0863EF" w14:textId="042E8228" w:rsidR="007667F5" w:rsidRDefault="00192567">
      <w:pPr>
        <w:ind w:right="-1" w:firstLine="426"/>
        <w:jc w:val="center"/>
        <w:rPr>
          <w:iCs/>
        </w:rPr>
      </w:pPr>
      <w:r>
        <w:rPr>
          <w:rStyle w:val="ab"/>
          <w:bCs w:val="0"/>
          <w:iCs/>
        </w:rPr>
        <w:t>«Проведение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w:t>
      </w:r>
    </w:p>
    <w:p w14:paraId="38EE8C16" w14:textId="77777777" w:rsidR="007667F5" w:rsidRDefault="007667F5">
      <w:pPr>
        <w:contextualSpacing/>
        <w:jc w:val="center"/>
        <w:rPr>
          <w:sz w:val="28"/>
          <w:szCs w:val="28"/>
        </w:rPr>
      </w:pPr>
    </w:p>
    <w:p w14:paraId="3280EDAD" w14:textId="77777777" w:rsidR="007667F5" w:rsidRDefault="00192567">
      <w:pPr>
        <w:contextualSpacing/>
        <w:jc w:val="center"/>
        <w:rPr>
          <w:sz w:val="28"/>
          <w:szCs w:val="28"/>
        </w:rPr>
      </w:pPr>
      <w:r>
        <w:rPr>
          <w:sz w:val="28"/>
          <w:szCs w:val="28"/>
        </w:rPr>
        <w:t>Паспорт Программы</w:t>
      </w:r>
    </w:p>
    <w:tbl>
      <w:tblPr>
        <w:tblW w:w="9774" w:type="dxa"/>
        <w:tblInd w:w="-601" w:type="dxa"/>
        <w:tblLayout w:type="fixed"/>
        <w:tblLook w:val="04A0" w:firstRow="1" w:lastRow="0" w:firstColumn="1" w:lastColumn="0" w:noHBand="0" w:noVBand="1"/>
      </w:tblPr>
      <w:tblGrid>
        <w:gridCol w:w="2835"/>
        <w:gridCol w:w="6939"/>
      </w:tblGrid>
      <w:tr w:rsidR="007667F5" w14:paraId="237F6638"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2ADCD8" w14:textId="77777777" w:rsidR="007667F5" w:rsidRDefault="00192567">
            <w:pPr>
              <w:widowControl w:val="0"/>
              <w:contextualSpacing/>
              <w:jc w:val="center"/>
            </w:pPr>
            <w:r>
              <w:t>Сроки реализации муниципальной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6266F986" w14:textId="3DA1AEE2" w:rsidR="007667F5" w:rsidRDefault="00192567">
            <w:pPr>
              <w:widowControl w:val="0"/>
              <w:contextualSpacing/>
              <w:jc w:val="both"/>
              <w:rPr>
                <w:bCs/>
                <w:iCs/>
              </w:rPr>
            </w:pPr>
            <w:r>
              <w:rPr>
                <w:bCs/>
                <w:iCs/>
              </w:rPr>
              <w:t>202</w:t>
            </w:r>
            <w:r w:rsidR="00156EDB">
              <w:rPr>
                <w:bCs/>
                <w:iCs/>
              </w:rPr>
              <w:t>5</w:t>
            </w:r>
            <w:r>
              <w:rPr>
                <w:bCs/>
                <w:iCs/>
              </w:rPr>
              <w:t>-202</w:t>
            </w:r>
            <w:r w:rsidR="00156EDB">
              <w:rPr>
                <w:bCs/>
                <w:iCs/>
              </w:rPr>
              <w:t>7</w:t>
            </w:r>
            <w:r>
              <w:rPr>
                <w:bCs/>
                <w:iCs/>
              </w:rPr>
              <w:t xml:space="preserve"> гг.</w:t>
            </w:r>
          </w:p>
        </w:tc>
      </w:tr>
      <w:tr w:rsidR="007667F5" w14:paraId="46C45C7F"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813255" w14:textId="77777777" w:rsidR="007667F5" w:rsidRDefault="00192567">
            <w:pPr>
              <w:widowControl w:val="0"/>
              <w:contextualSpacing/>
              <w:jc w:val="center"/>
            </w:pPr>
            <w:r>
              <w:t>Ответственный исполнитель муниципальной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1C74C55E" w14:textId="77777777" w:rsidR="007667F5" w:rsidRDefault="00192567">
            <w:pPr>
              <w:widowControl w:val="0"/>
              <w:contextualSpacing/>
              <w:jc w:val="both"/>
            </w:pPr>
            <w:r>
              <w:t>Администрация муниципального образования Павловское городское поселение Кировского муниципального района Ленинградской области</w:t>
            </w:r>
          </w:p>
        </w:tc>
      </w:tr>
      <w:tr w:rsidR="007667F5" w14:paraId="2323D5F2"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1D5A90" w14:textId="77777777" w:rsidR="007667F5" w:rsidRDefault="00192567">
            <w:pPr>
              <w:widowControl w:val="0"/>
              <w:contextualSpacing/>
              <w:jc w:val="center"/>
            </w:pPr>
            <w:r>
              <w:t>Участники муниципальной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5F282BC4" w14:textId="77777777" w:rsidR="007667F5" w:rsidRDefault="00192567">
            <w:pPr>
              <w:widowControl w:val="0"/>
              <w:contextualSpacing/>
              <w:jc w:val="both"/>
              <w:rPr>
                <w:bCs/>
                <w:iCs/>
              </w:rPr>
            </w:pPr>
            <w:r>
              <w:rPr>
                <w:bCs/>
                <w:iCs/>
              </w:rPr>
              <w:t>Администрация муниципального образования Павловское городское поселение Кировского муниципального района Ленинградской области</w:t>
            </w:r>
          </w:p>
        </w:tc>
      </w:tr>
      <w:tr w:rsidR="007667F5" w14:paraId="454E0CFF" w14:textId="77777777">
        <w:trPr>
          <w:trHeight w:val="209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D3734A" w14:textId="77777777" w:rsidR="007667F5" w:rsidRDefault="00192567">
            <w:pPr>
              <w:widowControl w:val="0"/>
              <w:contextualSpacing/>
              <w:jc w:val="center"/>
            </w:pPr>
            <w:r>
              <w:t>Цели муниципальной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3AFAB793" w14:textId="77777777" w:rsidR="007667F5" w:rsidRDefault="00192567">
            <w:pPr>
              <w:widowControl w:val="0"/>
            </w:pPr>
            <w:r>
              <w:t>- создание условий для повышения уровня комфортности     проживания граждан;</w:t>
            </w:r>
          </w:p>
          <w:p w14:paraId="3F614623" w14:textId="77777777" w:rsidR="007667F5" w:rsidRDefault="00192567">
            <w:pPr>
              <w:widowControl w:val="0"/>
            </w:pPr>
            <w:r>
              <w:t xml:space="preserve"> -обеспечение сохранности автомобильных дорог общего пользования местного значения, МО Павловское городское поселение;</w:t>
            </w:r>
          </w:p>
          <w:p w14:paraId="11CC8E59" w14:textId="77777777" w:rsidR="007667F5" w:rsidRDefault="00192567">
            <w:pPr>
              <w:widowControl w:val="0"/>
            </w:pPr>
            <w:r>
              <w:t xml:space="preserve"> -увеличение срока службы дорожных покрытий;</w:t>
            </w:r>
          </w:p>
          <w:p w14:paraId="6F7DB9CE" w14:textId="77777777" w:rsidR="007667F5" w:rsidRDefault="00192567">
            <w:pPr>
              <w:widowControl w:val="0"/>
            </w:pPr>
            <w:r>
              <w:t xml:space="preserve"> -улучшение технического состояния муниципальных дорог</w:t>
            </w:r>
          </w:p>
        </w:tc>
      </w:tr>
      <w:tr w:rsidR="007667F5" w14:paraId="773C206C" w14:textId="77777777">
        <w:trPr>
          <w:trHeight w:val="1982"/>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556189" w14:textId="77777777" w:rsidR="007667F5" w:rsidRDefault="00192567">
            <w:pPr>
              <w:widowControl w:val="0"/>
              <w:contextualSpacing/>
              <w:jc w:val="center"/>
            </w:pPr>
            <w:r>
              <w:t>Задачи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0C8BA8E1" w14:textId="77777777" w:rsidR="007667F5" w:rsidRDefault="00192567">
            <w:pPr>
              <w:widowControl w:val="0"/>
            </w:pPr>
            <w:r>
              <w:t>- проведение мероприятий по капитальному ремонту и ремонту дорог общего пользования местного значения,</w:t>
            </w:r>
          </w:p>
          <w:p w14:paraId="64DA66A0" w14:textId="77777777" w:rsidR="007667F5" w:rsidRDefault="00192567">
            <w:pPr>
              <w:widowControl w:val="0"/>
              <w:contextualSpacing/>
              <w:jc w:val="both"/>
            </w:pPr>
            <w:r>
              <w:t>- решение задач по обеспечению проживающего населения доступной связью с медицинскими и общеобразовательными учреждениями поселения;</w:t>
            </w:r>
          </w:p>
          <w:p w14:paraId="299FEC61" w14:textId="77777777" w:rsidR="007667F5" w:rsidRDefault="00192567">
            <w:pPr>
              <w:widowControl w:val="0"/>
              <w:contextualSpacing/>
              <w:jc w:val="both"/>
            </w:pPr>
            <w:r>
              <w:t>- восстановление эксплуатационного состояния дорог и проездов, позволяющего обеспечить нормативные требования</w:t>
            </w:r>
          </w:p>
        </w:tc>
      </w:tr>
      <w:tr w:rsidR="007667F5" w14:paraId="6CB9DEAA" w14:textId="77777777">
        <w:trPr>
          <w:trHeight w:val="130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B4D19C" w14:textId="77777777" w:rsidR="007667F5" w:rsidRDefault="00192567">
            <w:pPr>
              <w:widowControl w:val="0"/>
              <w:contextualSpacing/>
              <w:jc w:val="center"/>
            </w:pPr>
            <w:r>
              <w:t>Ожидаемые (конечные) результаты реализации программы</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2BDA299C" w14:textId="77777777" w:rsidR="007667F5" w:rsidRDefault="00192567">
            <w:pPr>
              <w:widowControl w:val="0"/>
            </w:pPr>
            <w:r>
              <w:t>Выполнить:</w:t>
            </w:r>
          </w:p>
          <w:p w14:paraId="6B7B1AA3" w14:textId="77777777" w:rsidR="007667F5" w:rsidRDefault="00192567">
            <w:pPr>
              <w:widowControl w:val="0"/>
            </w:pPr>
            <w:r>
              <w:t>- капитальный ремонт и ремонт автомобильных дорог общего пользования местного значения, капитальный ремонт и ремонт автомобильных дорог общего пользования местного значения, имеющих приоритетный социально значимый характер -паспортизацию дорог</w:t>
            </w:r>
          </w:p>
        </w:tc>
      </w:tr>
      <w:tr w:rsidR="007667F5" w14:paraId="22D9586D" w14:textId="77777777">
        <w:trPr>
          <w:trHeight w:val="730"/>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A01EEA" w14:textId="77777777" w:rsidR="007667F5" w:rsidRDefault="00192567">
            <w:pPr>
              <w:widowControl w:val="0"/>
              <w:contextualSpacing/>
              <w:jc w:val="center"/>
            </w:pPr>
            <w:r>
              <w:t>Проекты, реализуемые в рамках муниципальной программы</w:t>
            </w:r>
            <w:r>
              <w:tab/>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66CEB3EC" w14:textId="77777777" w:rsidR="007667F5" w:rsidRDefault="00192567">
            <w:pPr>
              <w:widowControl w:val="0"/>
              <w:contextualSpacing/>
              <w:jc w:val="both"/>
            </w:pPr>
            <w:r>
              <w:t xml:space="preserve">Мероприятия, направленные на достижение </w:t>
            </w:r>
            <w:r>
              <w:rPr>
                <w:b/>
                <w:bCs/>
                <w:i/>
                <w:iCs/>
              </w:rPr>
              <w:t>Отраслевого проекта "Развитие и приведение в нормативное состояние автомобильных дорог общего пользования"</w:t>
            </w:r>
          </w:p>
        </w:tc>
      </w:tr>
      <w:tr w:rsidR="007667F5" w14:paraId="1B3789E4" w14:textId="77777777">
        <w:trPr>
          <w:trHeight w:val="130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7221276" w14:textId="77777777" w:rsidR="007667F5" w:rsidRDefault="00192567">
            <w:pPr>
              <w:widowControl w:val="0"/>
              <w:contextualSpacing/>
              <w:jc w:val="center"/>
            </w:pPr>
            <w:r>
              <w:t xml:space="preserve">Финансовое обеспечение муниципальной программы </w:t>
            </w:r>
            <w:proofErr w:type="gramStart"/>
            <w:r>
              <w:t>-  всего</w:t>
            </w:r>
            <w:proofErr w:type="gramEnd"/>
            <w:r>
              <w:t xml:space="preserve">, в том числе по годам </w:t>
            </w:r>
            <w:r>
              <w:lastRenderedPageBreak/>
              <w:t>реализации</w:t>
            </w:r>
          </w:p>
        </w:tc>
        <w:tc>
          <w:tcPr>
            <w:tcW w:w="6938" w:type="dxa"/>
            <w:tcBorders>
              <w:top w:val="single" w:sz="4" w:space="0" w:color="000000"/>
              <w:left w:val="single" w:sz="4" w:space="0" w:color="000000"/>
              <w:bottom w:val="single" w:sz="4" w:space="0" w:color="000000"/>
              <w:right w:val="single" w:sz="4" w:space="0" w:color="000000"/>
            </w:tcBorders>
            <w:shd w:val="clear" w:color="auto" w:fill="auto"/>
          </w:tcPr>
          <w:p w14:paraId="412AE992" w14:textId="2CDA979D" w:rsidR="007667F5" w:rsidRDefault="00192567">
            <w:pPr>
              <w:widowControl w:val="0"/>
              <w:contextualSpacing/>
              <w:jc w:val="both"/>
            </w:pPr>
            <w:r>
              <w:lastRenderedPageBreak/>
              <w:t xml:space="preserve">Всего – </w:t>
            </w:r>
            <w:r w:rsidR="003C0564">
              <w:t>11 381,8</w:t>
            </w:r>
            <w:r w:rsidR="00156EDB">
              <w:t xml:space="preserve"> </w:t>
            </w:r>
            <w:r>
              <w:t>тыс. рублей, в том числе:</w:t>
            </w:r>
          </w:p>
          <w:p w14:paraId="264F626D" w14:textId="010E531E" w:rsidR="007667F5" w:rsidRDefault="00192567">
            <w:pPr>
              <w:widowControl w:val="0"/>
              <w:contextualSpacing/>
              <w:jc w:val="both"/>
            </w:pPr>
            <w:r>
              <w:t>202</w:t>
            </w:r>
            <w:r w:rsidR="00156EDB">
              <w:t>5</w:t>
            </w:r>
            <w:r>
              <w:t xml:space="preserve"> год – </w:t>
            </w:r>
            <w:r w:rsidR="00156EDB">
              <w:t xml:space="preserve">5 891,7 </w:t>
            </w:r>
            <w:r>
              <w:t>тыс. рублей.</w:t>
            </w:r>
          </w:p>
          <w:p w14:paraId="4E7FC803" w14:textId="15456774" w:rsidR="007667F5" w:rsidRDefault="00192567">
            <w:pPr>
              <w:widowControl w:val="0"/>
              <w:contextualSpacing/>
              <w:jc w:val="both"/>
            </w:pPr>
            <w:r>
              <w:t>202</w:t>
            </w:r>
            <w:r w:rsidR="00156EDB">
              <w:t>6</w:t>
            </w:r>
            <w:r>
              <w:t xml:space="preserve"> год – </w:t>
            </w:r>
            <w:r w:rsidR="00156EDB">
              <w:rPr>
                <w:rFonts w:eastAsia="Calibri"/>
                <w:lang w:eastAsia="en-US"/>
              </w:rPr>
              <w:t>3 526,4</w:t>
            </w:r>
            <w:r>
              <w:rPr>
                <w:rFonts w:eastAsia="Calibri"/>
                <w:lang w:eastAsia="en-US"/>
              </w:rPr>
              <w:t xml:space="preserve"> </w:t>
            </w:r>
            <w:r>
              <w:t>тыс. рублей</w:t>
            </w:r>
          </w:p>
          <w:p w14:paraId="172901D2" w14:textId="0CD17B2E" w:rsidR="007667F5" w:rsidRDefault="00192567">
            <w:pPr>
              <w:widowControl w:val="0"/>
              <w:contextualSpacing/>
              <w:jc w:val="both"/>
            </w:pPr>
            <w:r>
              <w:t>202</w:t>
            </w:r>
            <w:r w:rsidR="00156EDB">
              <w:t>7</w:t>
            </w:r>
            <w:r>
              <w:t xml:space="preserve"> год –</w:t>
            </w:r>
            <w:r>
              <w:rPr>
                <w:rFonts w:eastAsia="Calibri"/>
                <w:lang w:eastAsia="en-US"/>
              </w:rPr>
              <w:t xml:space="preserve"> </w:t>
            </w:r>
            <w:r w:rsidR="003C0564">
              <w:rPr>
                <w:rFonts w:eastAsia="Calibri"/>
                <w:lang w:eastAsia="en-US"/>
              </w:rPr>
              <w:t>1 963,7</w:t>
            </w:r>
            <w:r>
              <w:rPr>
                <w:rFonts w:eastAsia="Calibri"/>
                <w:lang w:eastAsia="en-US"/>
              </w:rPr>
              <w:t xml:space="preserve"> тыс. рублей</w:t>
            </w:r>
          </w:p>
        </w:tc>
      </w:tr>
    </w:tbl>
    <w:p w14:paraId="08C3D721" w14:textId="77777777" w:rsidR="007667F5" w:rsidRDefault="007667F5">
      <w:pPr>
        <w:contextualSpacing/>
        <w:jc w:val="center"/>
        <w:rPr>
          <w:b/>
          <w:sz w:val="28"/>
          <w:szCs w:val="28"/>
        </w:rPr>
      </w:pPr>
    </w:p>
    <w:p w14:paraId="5C20BA78" w14:textId="77777777" w:rsidR="007667F5" w:rsidRDefault="00192567">
      <w:pPr>
        <w:contextualSpacing/>
        <w:jc w:val="center"/>
        <w:rPr>
          <w:b/>
          <w:sz w:val="28"/>
          <w:szCs w:val="28"/>
        </w:rPr>
      </w:pPr>
      <w:r>
        <w:rPr>
          <w:b/>
          <w:sz w:val="28"/>
          <w:szCs w:val="28"/>
        </w:rPr>
        <w:t xml:space="preserve">I. Характеристика проблемы </w:t>
      </w:r>
    </w:p>
    <w:p w14:paraId="6E9E713F" w14:textId="77777777" w:rsidR="007667F5" w:rsidRDefault="00192567">
      <w:pPr>
        <w:contextualSpacing/>
        <w:jc w:val="center"/>
        <w:rPr>
          <w:b/>
          <w:bCs/>
          <w:sz w:val="28"/>
          <w:szCs w:val="28"/>
        </w:rPr>
      </w:pPr>
      <w:r>
        <w:rPr>
          <w:b/>
          <w:bCs/>
          <w:sz w:val="28"/>
          <w:szCs w:val="28"/>
        </w:rPr>
        <w:t>и обоснование необходимости ее решения</w:t>
      </w:r>
    </w:p>
    <w:p w14:paraId="4F6B6E0E" w14:textId="77777777" w:rsidR="007667F5" w:rsidRDefault="00192567">
      <w:pPr>
        <w:ind w:firstLine="708"/>
        <w:jc w:val="both"/>
      </w:pPr>
      <w:r>
        <w:rPr>
          <w:sz w:val="28"/>
          <w:szCs w:val="28"/>
        </w:rPr>
        <w:t>Протяженность автомобильных дорог общего пользования местного значения, проходящих по территории МО Павловское городское поселение в границах населенных пунктов поселения, составляет 32,0 км, в поселение входит 4 населенных пунктов. Затруднено движение автомобильного транспорта к населенным пунктам в период весенне-осенней распутицы, что отрицательно сказывается на решении социальных вопросов проживающего населения.</w:t>
      </w:r>
    </w:p>
    <w:p w14:paraId="6769E5C7" w14:textId="77777777" w:rsidR="007667F5" w:rsidRDefault="00192567">
      <w:pPr>
        <w:ind w:firstLine="709"/>
        <w:jc w:val="both"/>
        <w:rPr>
          <w:sz w:val="28"/>
          <w:szCs w:val="28"/>
        </w:rPr>
      </w:pPr>
      <w:r>
        <w:rPr>
          <w:sz w:val="28"/>
          <w:szCs w:val="28"/>
        </w:rPr>
        <w:t xml:space="preserve">Наиболее распространенными дефектами асфальтового покрытия дорог местного значения общего пользования являются износ, выбоины, трещины и т.д. Ремонт муниципальных автомобильных дорог местного значения общего пользования представляет собой комплекс работ по замене и (или) восстановлению конструктивных элементов улиц,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улиц и при выполнении которых затрагиваются конструктивные и иные характеристики надежности и безопасности улиц и не изменяются границы полосы отвода улиц. </w:t>
      </w:r>
    </w:p>
    <w:p w14:paraId="64A0E333" w14:textId="77777777" w:rsidR="007667F5" w:rsidRDefault="00192567">
      <w:pPr>
        <w:ind w:firstLine="540"/>
        <w:jc w:val="both"/>
        <w:rPr>
          <w:sz w:val="28"/>
          <w:szCs w:val="28"/>
        </w:rPr>
      </w:pPr>
      <w:r>
        <w:rPr>
          <w:sz w:val="28"/>
          <w:szCs w:val="28"/>
        </w:rPr>
        <w:t>Администрация поселения не может остаться в стороне от решения данной проблемы. Проблему капитального ремонта автомобильных дорог общего пользования местного значения, ремонта автомобильных дорог общего пользования местного значения, имеющих приоритетный социально значимый характер необходимо решать программным способом, предусматривающим совместное финансирование из бюджетов всех уровней, так как решение этих проблем требует значительных материальных затрат.</w:t>
      </w:r>
    </w:p>
    <w:p w14:paraId="0B39088D" w14:textId="77777777" w:rsidR="007667F5" w:rsidRDefault="007667F5">
      <w:pPr>
        <w:jc w:val="center"/>
        <w:rPr>
          <w:b/>
          <w:sz w:val="28"/>
          <w:szCs w:val="28"/>
        </w:rPr>
      </w:pPr>
    </w:p>
    <w:p w14:paraId="2609C7B7" w14:textId="77777777" w:rsidR="007667F5" w:rsidRDefault="00192567">
      <w:pPr>
        <w:jc w:val="center"/>
      </w:pPr>
      <w:r>
        <w:rPr>
          <w:b/>
          <w:sz w:val="28"/>
          <w:szCs w:val="28"/>
        </w:rPr>
        <w:t xml:space="preserve">II. </w:t>
      </w:r>
      <w:r>
        <w:rPr>
          <w:b/>
          <w:bCs/>
          <w:sz w:val="28"/>
          <w:szCs w:val="28"/>
        </w:rPr>
        <w:t>Цели и задачи Программы</w:t>
      </w:r>
    </w:p>
    <w:p w14:paraId="603F7DB0" w14:textId="77777777" w:rsidR="007667F5" w:rsidRDefault="00192567">
      <w:pPr>
        <w:ind w:firstLine="567"/>
        <w:jc w:val="both"/>
        <w:rPr>
          <w:sz w:val="28"/>
          <w:szCs w:val="28"/>
        </w:rPr>
      </w:pPr>
      <w:r>
        <w:rPr>
          <w:sz w:val="28"/>
          <w:szCs w:val="28"/>
        </w:rPr>
        <w:t xml:space="preserve">Основными целями настоящей Программы являются: </w:t>
      </w:r>
    </w:p>
    <w:p w14:paraId="7EC5AA57" w14:textId="77777777" w:rsidR="007667F5" w:rsidRDefault="00192567">
      <w:pPr>
        <w:ind w:firstLine="567"/>
        <w:jc w:val="both"/>
        <w:rPr>
          <w:sz w:val="28"/>
          <w:szCs w:val="28"/>
        </w:rPr>
      </w:pPr>
      <w:r>
        <w:rPr>
          <w:sz w:val="28"/>
          <w:szCs w:val="28"/>
        </w:rPr>
        <w:t>- создание условий для повышения уровня комфортности проживания граждан;</w:t>
      </w:r>
    </w:p>
    <w:p w14:paraId="0024D0E8" w14:textId="77777777" w:rsidR="007667F5" w:rsidRDefault="00192567">
      <w:pPr>
        <w:ind w:firstLine="567"/>
        <w:jc w:val="both"/>
        <w:rPr>
          <w:sz w:val="28"/>
          <w:szCs w:val="28"/>
        </w:rPr>
      </w:pPr>
      <w:r>
        <w:rPr>
          <w:sz w:val="28"/>
          <w:szCs w:val="28"/>
        </w:rPr>
        <w:t xml:space="preserve"> -обеспечение сохранности автомобильных дорог общего пользования местного значения МО Павловское ГП;</w:t>
      </w:r>
    </w:p>
    <w:p w14:paraId="1F6F0D27" w14:textId="77777777" w:rsidR="007667F5" w:rsidRDefault="00192567">
      <w:pPr>
        <w:ind w:firstLine="567"/>
        <w:jc w:val="both"/>
        <w:rPr>
          <w:sz w:val="28"/>
          <w:szCs w:val="28"/>
        </w:rPr>
      </w:pPr>
      <w:r>
        <w:rPr>
          <w:sz w:val="28"/>
          <w:szCs w:val="28"/>
        </w:rPr>
        <w:t xml:space="preserve"> -увеличение срока службы дорожных покрытий;</w:t>
      </w:r>
    </w:p>
    <w:p w14:paraId="025865D8" w14:textId="77777777" w:rsidR="007667F5" w:rsidRDefault="00192567">
      <w:pPr>
        <w:ind w:firstLine="567"/>
        <w:jc w:val="both"/>
        <w:rPr>
          <w:sz w:val="28"/>
          <w:szCs w:val="28"/>
        </w:rPr>
      </w:pPr>
      <w:r>
        <w:rPr>
          <w:sz w:val="28"/>
          <w:szCs w:val="28"/>
        </w:rPr>
        <w:t xml:space="preserve"> -улучшение технического состояния муниципальных дорог; </w:t>
      </w:r>
    </w:p>
    <w:p w14:paraId="1447B4B6" w14:textId="77777777" w:rsidR="007667F5" w:rsidRDefault="00192567">
      <w:pPr>
        <w:ind w:firstLine="567"/>
        <w:jc w:val="both"/>
        <w:rPr>
          <w:sz w:val="28"/>
          <w:szCs w:val="28"/>
        </w:rPr>
      </w:pPr>
      <w:r>
        <w:rPr>
          <w:sz w:val="28"/>
          <w:szCs w:val="28"/>
        </w:rPr>
        <w:t>-усовершенствование грунтовых покрытий с заменой на переходный тип.</w:t>
      </w:r>
    </w:p>
    <w:p w14:paraId="1DEC682A" w14:textId="77777777" w:rsidR="007667F5" w:rsidRDefault="00192567">
      <w:pPr>
        <w:ind w:firstLine="567"/>
        <w:jc w:val="both"/>
        <w:rPr>
          <w:sz w:val="28"/>
          <w:szCs w:val="28"/>
        </w:rPr>
      </w:pPr>
      <w:r>
        <w:rPr>
          <w:sz w:val="28"/>
          <w:szCs w:val="28"/>
        </w:rPr>
        <w:t>Для достижения поставленных в настоящей Программе целей предусматривается решить задачи:</w:t>
      </w:r>
    </w:p>
    <w:p w14:paraId="1164C6A9" w14:textId="77777777" w:rsidR="007667F5" w:rsidRDefault="00192567">
      <w:pPr>
        <w:ind w:firstLine="567"/>
        <w:jc w:val="both"/>
        <w:rPr>
          <w:sz w:val="28"/>
          <w:szCs w:val="28"/>
        </w:rPr>
      </w:pPr>
      <w:r>
        <w:rPr>
          <w:sz w:val="28"/>
          <w:szCs w:val="28"/>
        </w:rPr>
        <w:t>- выполнения работ по капитальному ремонту и ремонту дорог общего пользования местного значения с асфальтовым покрытием;</w:t>
      </w:r>
    </w:p>
    <w:p w14:paraId="62260C19" w14:textId="77777777" w:rsidR="007667F5" w:rsidRDefault="00192567">
      <w:pPr>
        <w:ind w:firstLine="567"/>
        <w:jc w:val="both"/>
        <w:rPr>
          <w:sz w:val="28"/>
          <w:szCs w:val="28"/>
        </w:rPr>
      </w:pPr>
      <w:r>
        <w:rPr>
          <w:sz w:val="28"/>
          <w:szCs w:val="28"/>
        </w:rPr>
        <w:lastRenderedPageBreak/>
        <w:t>-  выполнение работ по капитальному ремонту и ремонту автомобильных дорог общего пользования местного значения, имеющих приоритетный социально значимый характер.</w:t>
      </w:r>
    </w:p>
    <w:p w14:paraId="68AAF897" w14:textId="77777777" w:rsidR="007667F5" w:rsidRDefault="00192567">
      <w:pPr>
        <w:ind w:firstLine="567"/>
        <w:jc w:val="both"/>
        <w:rPr>
          <w:sz w:val="28"/>
          <w:szCs w:val="28"/>
        </w:rPr>
      </w:pPr>
      <w:r>
        <w:rPr>
          <w:sz w:val="28"/>
          <w:szCs w:val="28"/>
        </w:rPr>
        <w:t>Решение этих задач осуществляется путем привлечения из областного бюджета субсидий бюджету поселения на ремонт дорог общего пользования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020FAD13" w14:textId="77777777" w:rsidR="007667F5" w:rsidRDefault="00192567">
      <w:pPr>
        <w:ind w:firstLine="540"/>
        <w:jc w:val="both"/>
        <w:rPr>
          <w:sz w:val="28"/>
          <w:szCs w:val="28"/>
        </w:rPr>
      </w:pPr>
      <w:r>
        <w:rPr>
          <w:sz w:val="28"/>
          <w:szCs w:val="28"/>
        </w:rPr>
        <w:t>Работы по ремонту дорог включают в себя комплекс работ по восстановлению транспортно-эксплуатационных характеристик дорог местного значения, в том числе и по конструктивным элементам дороги без изменения ее технической категории.</w:t>
      </w:r>
    </w:p>
    <w:p w14:paraId="2E6F5AD1" w14:textId="77777777" w:rsidR="007667F5" w:rsidRDefault="007667F5">
      <w:pPr>
        <w:jc w:val="center"/>
        <w:rPr>
          <w:b/>
          <w:sz w:val="28"/>
          <w:szCs w:val="28"/>
        </w:rPr>
      </w:pPr>
    </w:p>
    <w:p w14:paraId="00FBBE27" w14:textId="77777777" w:rsidR="007667F5" w:rsidRDefault="00192567">
      <w:pPr>
        <w:jc w:val="center"/>
      </w:pPr>
      <w:r>
        <w:rPr>
          <w:b/>
          <w:sz w:val="28"/>
          <w:szCs w:val="28"/>
        </w:rPr>
        <w:t xml:space="preserve">III. </w:t>
      </w:r>
      <w:r>
        <w:rPr>
          <w:b/>
          <w:bCs/>
          <w:sz w:val="28"/>
          <w:szCs w:val="28"/>
        </w:rPr>
        <w:t>Сроки реализации Программы</w:t>
      </w:r>
    </w:p>
    <w:p w14:paraId="54BA8774" w14:textId="77777777" w:rsidR="007667F5" w:rsidRDefault="00192567">
      <w:pPr>
        <w:jc w:val="both"/>
        <w:rPr>
          <w:sz w:val="28"/>
          <w:szCs w:val="28"/>
        </w:rPr>
      </w:pPr>
      <w:r>
        <w:rPr>
          <w:sz w:val="28"/>
          <w:szCs w:val="28"/>
        </w:rPr>
        <w:t>Период реализации Программы составляет 3 года.</w:t>
      </w:r>
    </w:p>
    <w:p w14:paraId="12EB4A35" w14:textId="77777777" w:rsidR="007667F5" w:rsidRDefault="007667F5">
      <w:pPr>
        <w:contextualSpacing/>
        <w:jc w:val="center"/>
        <w:rPr>
          <w:b/>
          <w:sz w:val="28"/>
          <w:szCs w:val="28"/>
        </w:rPr>
      </w:pPr>
    </w:p>
    <w:p w14:paraId="678A82C2" w14:textId="77777777" w:rsidR="007667F5" w:rsidRDefault="00192567">
      <w:pPr>
        <w:contextualSpacing/>
        <w:jc w:val="center"/>
        <w:rPr>
          <w:b/>
          <w:sz w:val="28"/>
          <w:szCs w:val="28"/>
        </w:rPr>
      </w:pPr>
      <w:r>
        <w:rPr>
          <w:b/>
          <w:sz w:val="28"/>
          <w:szCs w:val="28"/>
        </w:rPr>
        <w:t>IV. Ресурсное обеспечение Программы</w:t>
      </w:r>
    </w:p>
    <w:p w14:paraId="47C72C76" w14:textId="737C394A" w:rsidR="007667F5" w:rsidRDefault="00192567">
      <w:pPr>
        <w:contextualSpacing/>
        <w:jc w:val="both"/>
        <w:rPr>
          <w:sz w:val="28"/>
          <w:szCs w:val="28"/>
        </w:rPr>
      </w:pPr>
      <w:r>
        <w:rPr>
          <w:sz w:val="28"/>
          <w:szCs w:val="28"/>
        </w:rPr>
        <w:t>План по реализации программных мероприятий и объемы финансирования по ним в 202</w:t>
      </w:r>
      <w:r w:rsidR="003C0564">
        <w:rPr>
          <w:sz w:val="28"/>
          <w:szCs w:val="28"/>
        </w:rPr>
        <w:t>5</w:t>
      </w:r>
      <w:r>
        <w:rPr>
          <w:sz w:val="28"/>
          <w:szCs w:val="28"/>
        </w:rPr>
        <w:t>-202</w:t>
      </w:r>
      <w:r w:rsidR="003C0564">
        <w:rPr>
          <w:sz w:val="28"/>
          <w:szCs w:val="28"/>
        </w:rPr>
        <w:t>7</w:t>
      </w:r>
      <w:r>
        <w:rPr>
          <w:sz w:val="28"/>
          <w:szCs w:val="28"/>
        </w:rPr>
        <w:t xml:space="preserve"> годах приведены в приложении, к настоящей Программе.</w:t>
      </w:r>
    </w:p>
    <w:p w14:paraId="3F01787E" w14:textId="77777777" w:rsidR="007667F5" w:rsidRDefault="00192567">
      <w:pPr>
        <w:contextualSpacing/>
        <w:jc w:val="both"/>
        <w:rPr>
          <w:b/>
          <w:sz w:val="28"/>
          <w:szCs w:val="28"/>
        </w:rPr>
      </w:pPr>
      <w:r>
        <w:rPr>
          <w:b/>
          <w:sz w:val="28"/>
          <w:szCs w:val="28"/>
        </w:rPr>
        <w:t>Объемы финансирования Программы носят прогнозный характер и подлежат уточнению в установленном порядке.</w:t>
      </w:r>
    </w:p>
    <w:p w14:paraId="36785A82" w14:textId="77777777" w:rsidR="007667F5" w:rsidRDefault="007667F5">
      <w:pPr>
        <w:rPr>
          <w:b/>
          <w:bCs/>
          <w:sz w:val="28"/>
          <w:szCs w:val="28"/>
        </w:rPr>
      </w:pPr>
    </w:p>
    <w:p w14:paraId="4234F3CF" w14:textId="77777777" w:rsidR="007667F5" w:rsidRDefault="00192567">
      <w:pPr>
        <w:jc w:val="center"/>
      </w:pPr>
      <w:r>
        <w:rPr>
          <w:b/>
          <w:bCs/>
          <w:sz w:val="28"/>
          <w:szCs w:val="28"/>
        </w:rPr>
        <w:t>V. Организационный и экономический механизмы реализации Программы</w:t>
      </w:r>
    </w:p>
    <w:p w14:paraId="047A2A17" w14:textId="77777777" w:rsidR="007667F5" w:rsidRDefault="00192567">
      <w:pPr>
        <w:ind w:firstLine="709"/>
        <w:jc w:val="both"/>
      </w:pPr>
      <w:r>
        <w:rPr>
          <w:sz w:val="28"/>
          <w:szCs w:val="28"/>
        </w:rPr>
        <w:t>В рамках выполнения настоящей Программы администрация муниципального образования Павловское городское поселение Кировского муниципального района Ленинградской области выполняет функции муниципального заказчика и осуществляет контроль за реализацией мероприятий настоящей Программы.</w:t>
      </w:r>
    </w:p>
    <w:p w14:paraId="5DAD5852" w14:textId="77777777" w:rsidR="007667F5" w:rsidRDefault="00192567">
      <w:pPr>
        <w:ind w:firstLine="709"/>
        <w:jc w:val="both"/>
        <w:rPr>
          <w:sz w:val="28"/>
          <w:szCs w:val="28"/>
        </w:rPr>
      </w:pPr>
      <w:r>
        <w:rPr>
          <w:sz w:val="28"/>
          <w:szCs w:val="28"/>
        </w:rPr>
        <w:t>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w:t>
      </w:r>
    </w:p>
    <w:p w14:paraId="5E2222D2" w14:textId="77777777" w:rsidR="007667F5" w:rsidRDefault="00192567">
      <w:pPr>
        <w:ind w:firstLine="540"/>
        <w:jc w:val="both"/>
      </w:pPr>
      <w:r>
        <w:rPr>
          <w:sz w:val="28"/>
          <w:szCs w:val="28"/>
        </w:rPr>
        <w:t>Администрация муниципального образования Павловское городское поселение Кировского муниципального района Ленинградской области осуществляет:</w:t>
      </w:r>
    </w:p>
    <w:p w14:paraId="5E9EB4BE" w14:textId="77777777" w:rsidR="007667F5" w:rsidRDefault="00192567">
      <w:pPr>
        <w:ind w:firstLine="57"/>
        <w:jc w:val="both"/>
        <w:rPr>
          <w:sz w:val="28"/>
          <w:szCs w:val="28"/>
        </w:rPr>
      </w:pPr>
      <w:r>
        <w:rPr>
          <w:sz w:val="28"/>
          <w:szCs w:val="28"/>
        </w:rPr>
        <w:t>1) реализацию мероприятий Программы;</w:t>
      </w:r>
    </w:p>
    <w:p w14:paraId="0988D0CB" w14:textId="77777777" w:rsidR="007667F5" w:rsidRDefault="00192567">
      <w:pPr>
        <w:jc w:val="both"/>
        <w:rPr>
          <w:sz w:val="28"/>
          <w:szCs w:val="28"/>
        </w:rPr>
      </w:pPr>
      <w:r>
        <w:rPr>
          <w:sz w:val="28"/>
          <w:szCs w:val="28"/>
        </w:rPr>
        <w:t>2) подготовку предложений по внесению изменений в Программу;</w:t>
      </w:r>
    </w:p>
    <w:p w14:paraId="60BEA135" w14:textId="77777777" w:rsidR="007667F5" w:rsidRDefault="00192567">
      <w:pPr>
        <w:jc w:val="both"/>
      </w:pPr>
      <w:r>
        <w:rPr>
          <w:sz w:val="28"/>
          <w:szCs w:val="28"/>
        </w:rPr>
        <w:t>3) контроль за выполнением мероприятий Программы осуществляет Глава администрации муниципального образования Павловское городское поселение Кировского муниципального района Ленинградской области;</w:t>
      </w:r>
    </w:p>
    <w:p w14:paraId="0C3B6791" w14:textId="77777777" w:rsidR="007667F5" w:rsidRDefault="00192567">
      <w:pPr>
        <w:jc w:val="both"/>
        <w:rPr>
          <w:sz w:val="28"/>
          <w:szCs w:val="28"/>
        </w:rPr>
      </w:pPr>
      <w:r>
        <w:rPr>
          <w:sz w:val="28"/>
          <w:szCs w:val="28"/>
        </w:rPr>
        <w:t>4) финансирование мероприятий Программы за счет средств бюджета МО Павловское ГП в пределах средств, предусмотренных Программой и средств областного бюджета;</w:t>
      </w:r>
    </w:p>
    <w:p w14:paraId="5E00DC12" w14:textId="77777777" w:rsidR="007667F5" w:rsidRDefault="00192567">
      <w:pPr>
        <w:jc w:val="both"/>
        <w:rPr>
          <w:sz w:val="28"/>
          <w:szCs w:val="28"/>
        </w:rPr>
      </w:pPr>
      <w:r>
        <w:rPr>
          <w:sz w:val="28"/>
          <w:szCs w:val="28"/>
        </w:rPr>
        <w:t>5) контроль за целевым использованием финансовых средств.</w:t>
      </w:r>
    </w:p>
    <w:p w14:paraId="620799CB" w14:textId="77777777" w:rsidR="007667F5" w:rsidRDefault="007667F5">
      <w:pPr>
        <w:jc w:val="both"/>
        <w:rPr>
          <w:sz w:val="28"/>
          <w:szCs w:val="28"/>
        </w:rPr>
      </w:pPr>
    </w:p>
    <w:p w14:paraId="58A3F93B" w14:textId="77777777" w:rsidR="007667F5" w:rsidRDefault="00192567">
      <w:pPr>
        <w:jc w:val="center"/>
        <w:rPr>
          <w:b/>
          <w:bCs/>
          <w:sz w:val="28"/>
          <w:szCs w:val="28"/>
        </w:rPr>
      </w:pPr>
      <w:r>
        <w:rPr>
          <w:b/>
          <w:bCs/>
          <w:sz w:val="28"/>
          <w:szCs w:val="28"/>
        </w:rPr>
        <w:t>VI. Ожидаемые результаты от реализации Программы</w:t>
      </w:r>
    </w:p>
    <w:p w14:paraId="259D2946" w14:textId="77777777" w:rsidR="007667F5" w:rsidRDefault="00192567">
      <w:pPr>
        <w:jc w:val="both"/>
        <w:rPr>
          <w:sz w:val="28"/>
          <w:szCs w:val="28"/>
        </w:rPr>
      </w:pPr>
      <w:r>
        <w:rPr>
          <w:sz w:val="28"/>
          <w:szCs w:val="28"/>
        </w:rPr>
        <w:t>Реализация Программы позволит:</w:t>
      </w:r>
    </w:p>
    <w:p w14:paraId="194517EE" w14:textId="77777777" w:rsidR="007667F5" w:rsidRDefault="00192567">
      <w:pPr>
        <w:jc w:val="both"/>
        <w:rPr>
          <w:sz w:val="28"/>
          <w:szCs w:val="28"/>
        </w:rPr>
      </w:pPr>
      <w:r>
        <w:rPr>
          <w:sz w:val="28"/>
          <w:szCs w:val="28"/>
        </w:rPr>
        <w:t xml:space="preserve"> - обеспечить соответствие технических характеристик проезжей части отремонтированных дорог нормативным требованиям;</w:t>
      </w:r>
    </w:p>
    <w:p w14:paraId="0AB3D377" w14:textId="77777777" w:rsidR="007667F5" w:rsidRDefault="00192567">
      <w:pPr>
        <w:jc w:val="both"/>
        <w:rPr>
          <w:sz w:val="28"/>
          <w:szCs w:val="28"/>
        </w:rPr>
      </w:pPr>
      <w:r>
        <w:rPr>
          <w:sz w:val="28"/>
          <w:szCs w:val="28"/>
        </w:rPr>
        <w:t xml:space="preserve"> - снизить аварийность на дорогах;</w:t>
      </w:r>
    </w:p>
    <w:p w14:paraId="2FC43314" w14:textId="77777777" w:rsidR="007667F5" w:rsidRDefault="00192567">
      <w:pPr>
        <w:jc w:val="both"/>
      </w:pPr>
      <w:r>
        <w:rPr>
          <w:sz w:val="28"/>
          <w:szCs w:val="28"/>
        </w:rPr>
        <w:t>- повышение уровня содержания и ремонта сети автомобильных дорог общего пользования местного значения для осуществления круглогодичного, бесперебойного и безопасного движения автомобильного транспорта</w:t>
      </w:r>
      <w:r>
        <w:t>.</w:t>
      </w:r>
    </w:p>
    <w:p w14:paraId="14E85E9C" w14:textId="77777777" w:rsidR="007667F5" w:rsidRDefault="007667F5">
      <w:pPr>
        <w:jc w:val="center"/>
        <w:rPr>
          <w:b/>
          <w:bCs/>
          <w:sz w:val="28"/>
          <w:szCs w:val="28"/>
        </w:rPr>
      </w:pPr>
    </w:p>
    <w:p w14:paraId="31824011" w14:textId="77777777" w:rsidR="007667F5" w:rsidRDefault="00192567">
      <w:pPr>
        <w:jc w:val="center"/>
        <w:rPr>
          <w:b/>
          <w:bCs/>
          <w:sz w:val="28"/>
          <w:szCs w:val="28"/>
        </w:rPr>
      </w:pPr>
      <w:r>
        <w:rPr>
          <w:b/>
          <w:bCs/>
          <w:sz w:val="28"/>
          <w:szCs w:val="28"/>
        </w:rPr>
        <w:t>VII. Контроль за ходом реализации Программы</w:t>
      </w:r>
    </w:p>
    <w:p w14:paraId="6CE0AB42" w14:textId="77777777" w:rsidR="007667F5" w:rsidRDefault="00192567">
      <w:pPr>
        <w:jc w:val="both"/>
        <w:sectPr w:rsidR="007667F5">
          <w:footerReference w:type="default" r:id="rId10"/>
          <w:pgSz w:w="11906" w:h="16838"/>
          <w:pgMar w:top="1134" w:right="1077" w:bottom="567" w:left="1531" w:header="0" w:footer="397" w:gutter="0"/>
          <w:cols w:space="720"/>
          <w:formProt w:val="0"/>
          <w:docGrid w:linePitch="360"/>
        </w:sectPr>
      </w:pPr>
      <w:r>
        <w:rPr>
          <w:sz w:val="28"/>
          <w:szCs w:val="28"/>
        </w:rPr>
        <w:t>Контроль за ходом реализации настоящей Программы осуществляется Заместителем главой администрации муниципального образования Павловское городское поселение Кировского муниципального района Ленинградской области, в пределах компетенции, установленной Уставом МО Павловское городское поселение.</w:t>
      </w:r>
    </w:p>
    <w:p w14:paraId="0216F014" w14:textId="77777777" w:rsidR="007667F5" w:rsidRDefault="00192567">
      <w:pPr>
        <w:jc w:val="both"/>
        <w:rPr>
          <w:sz w:val="20"/>
        </w:rPr>
      </w:pPr>
      <w:r>
        <w:rPr>
          <w:sz w:val="20"/>
        </w:rPr>
        <w:lastRenderedPageBreak/>
        <w:t xml:space="preserve">                                                                                                                                                                                                                                                           Приложение                                                                                                                                         </w:t>
      </w:r>
    </w:p>
    <w:p w14:paraId="4504CE5C" w14:textId="77777777" w:rsidR="007667F5" w:rsidRDefault="00192567">
      <w:pPr>
        <w:jc w:val="both"/>
        <w:rPr>
          <w:sz w:val="20"/>
        </w:rPr>
      </w:pPr>
      <w:r>
        <w:rPr>
          <w:sz w:val="20"/>
        </w:rPr>
        <w:t xml:space="preserve">                                                                                                                                                                                                                                         к постановлению администрации   </w:t>
      </w:r>
    </w:p>
    <w:p w14:paraId="646D87DF" w14:textId="77777777" w:rsidR="007667F5" w:rsidRDefault="00192567">
      <w:pPr>
        <w:jc w:val="both"/>
        <w:rPr>
          <w:sz w:val="20"/>
        </w:rPr>
      </w:pPr>
      <w:r>
        <w:rPr>
          <w:sz w:val="20"/>
        </w:rPr>
        <w:t xml:space="preserve">                                                                                                                                                                                                                                           Павловского городского поселения                                       </w:t>
      </w:r>
    </w:p>
    <w:p w14:paraId="59026ECB" w14:textId="77777777" w:rsidR="007667F5" w:rsidRDefault="00192567">
      <w:pPr>
        <w:jc w:val="both"/>
        <w:rPr>
          <w:sz w:val="20"/>
        </w:rPr>
      </w:pPr>
      <w:r>
        <w:rPr>
          <w:sz w:val="20"/>
        </w:rPr>
        <w:t xml:space="preserve">                                                                                                                                                                                                                                           Кировского муниципального района</w:t>
      </w:r>
    </w:p>
    <w:p w14:paraId="4D615A74" w14:textId="77777777" w:rsidR="007667F5" w:rsidRDefault="00192567">
      <w:pPr>
        <w:jc w:val="both"/>
        <w:rPr>
          <w:sz w:val="20"/>
        </w:rPr>
      </w:pPr>
      <w:r>
        <w:rPr>
          <w:sz w:val="20"/>
        </w:rPr>
        <w:t xml:space="preserve">                                                                                                                                                                                                                                                     Ленинградской области</w:t>
      </w:r>
    </w:p>
    <w:p w14:paraId="2AD805E2" w14:textId="794189A9" w:rsidR="007667F5" w:rsidRDefault="00192567">
      <w:pPr>
        <w:jc w:val="both"/>
        <w:rPr>
          <w:sz w:val="20"/>
        </w:rPr>
      </w:pPr>
      <w:r>
        <w:rPr>
          <w:sz w:val="20"/>
        </w:rPr>
        <w:t xml:space="preserve">                                                                                                                                                                                                                                                    </w:t>
      </w:r>
      <w:r w:rsidRPr="004A6197">
        <w:rPr>
          <w:sz w:val="20"/>
        </w:rPr>
        <w:t xml:space="preserve">от </w:t>
      </w:r>
      <w:r w:rsidR="004A6197" w:rsidRPr="004A6197">
        <w:rPr>
          <w:sz w:val="20"/>
        </w:rPr>
        <w:t>09</w:t>
      </w:r>
      <w:r w:rsidRPr="004A6197">
        <w:rPr>
          <w:sz w:val="20"/>
        </w:rPr>
        <w:t xml:space="preserve"> января 202</w:t>
      </w:r>
      <w:r w:rsidR="004A6197" w:rsidRPr="004A6197">
        <w:rPr>
          <w:sz w:val="20"/>
        </w:rPr>
        <w:t xml:space="preserve">5 </w:t>
      </w:r>
      <w:r w:rsidRPr="004A6197">
        <w:rPr>
          <w:sz w:val="20"/>
        </w:rPr>
        <w:t>№</w:t>
      </w:r>
      <w:r w:rsidR="004A6197" w:rsidRPr="004A6197">
        <w:rPr>
          <w:sz w:val="20"/>
        </w:rPr>
        <w:t xml:space="preserve"> 13</w:t>
      </w:r>
      <w:r>
        <w:rPr>
          <w:sz w:val="20"/>
        </w:rPr>
        <w:t xml:space="preserve">  </w:t>
      </w:r>
    </w:p>
    <w:p w14:paraId="3C667E9A" w14:textId="77777777" w:rsidR="007667F5" w:rsidRDefault="00192567">
      <w:pPr>
        <w:jc w:val="center"/>
        <w:rPr>
          <w:b/>
        </w:rPr>
      </w:pPr>
      <w:r>
        <w:rPr>
          <w:b/>
        </w:rPr>
        <w:t>План реализации муниципальной программы</w:t>
      </w:r>
    </w:p>
    <w:p w14:paraId="4313A912" w14:textId="2474248F" w:rsidR="007667F5" w:rsidRDefault="00192567">
      <w:pPr>
        <w:jc w:val="center"/>
        <w:rPr>
          <w:rStyle w:val="ab"/>
          <w:bCs w:val="0"/>
          <w:iCs/>
        </w:rPr>
      </w:pPr>
      <w:r>
        <w:rPr>
          <w:b/>
        </w:rPr>
        <w:t xml:space="preserve"> </w:t>
      </w:r>
      <w:r w:rsidR="003C0564">
        <w:rPr>
          <w:b/>
          <w:bCs/>
          <w:iCs/>
        </w:rPr>
        <w:t>«</w:t>
      </w:r>
      <w:r>
        <w:rPr>
          <w:rStyle w:val="ab"/>
          <w:bCs w:val="0"/>
          <w:iCs/>
        </w:rPr>
        <w:t>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w:t>
      </w:r>
    </w:p>
    <w:p w14:paraId="6F2601C1" w14:textId="77777777" w:rsidR="003C0564" w:rsidRDefault="003C0564">
      <w:pPr>
        <w:jc w:val="center"/>
      </w:pPr>
    </w:p>
    <w:tbl>
      <w:tblPr>
        <w:tblStyle w:val="af7"/>
        <w:tblW w:w="15452" w:type="dxa"/>
        <w:tblInd w:w="-318" w:type="dxa"/>
        <w:tblLayout w:type="fixed"/>
        <w:tblLook w:val="04A0" w:firstRow="1" w:lastRow="0" w:firstColumn="1" w:lastColumn="0" w:noHBand="0" w:noVBand="1"/>
      </w:tblPr>
      <w:tblGrid>
        <w:gridCol w:w="3851"/>
        <w:gridCol w:w="71"/>
        <w:gridCol w:w="3378"/>
        <w:gridCol w:w="9"/>
        <w:gridCol w:w="2615"/>
        <w:gridCol w:w="1641"/>
        <w:gridCol w:w="60"/>
        <w:gridCol w:w="1134"/>
        <w:gridCol w:w="1417"/>
        <w:gridCol w:w="136"/>
        <w:gridCol w:w="1140"/>
      </w:tblGrid>
      <w:tr w:rsidR="007667F5" w14:paraId="391FB978" w14:textId="77777777" w:rsidTr="00704F38">
        <w:trPr>
          <w:trHeight w:val="350"/>
        </w:trPr>
        <w:tc>
          <w:tcPr>
            <w:tcW w:w="3851" w:type="dxa"/>
            <w:vMerge w:val="restart"/>
          </w:tcPr>
          <w:p w14:paraId="6449EA2F"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Наименование государственной программы, подпрограммы, муниципальной программы, основного мероприятия, проекта</w:t>
            </w:r>
          </w:p>
        </w:tc>
        <w:tc>
          <w:tcPr>
            <w:tcW w:w="3458" w:type="dxa"/>
            <w:gridSpan w:val="3"/>
            <w:vMerge w:val="restart"/>
          </w:tcPr>
          <w:p w14:paraId="02A9F454"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Ответственный исполнитель, соисполнитель, участник</w:t>
            </w:r>
          </w:p>
        </w:tc>
        <w:tc>
          <w:tcPr>
            <w:tcW w:w="2615" w:type="dxa"/>
            <w:vMerge w:val="restart"/>
          </w:tcPr>
          <w:p w14:paraId="4D0EF988"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Годы реализации</w:t>
            </w:r>
          </w:p>
        </w:tc>
        <w:tc>
          <w:tcPr>
            <w:tcW w:w="5528" w:type="dxa"/>
            <w:gridSpan w:val="6"/>
          </w:tcPr>
          <w:p w14:paraId="5287A708"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Оценка расходов (тыс. руб., в ценах соответствующих лет)</w:t>
            </w:r>
          </w:p>
        </w:tc>
      </w:tr>
      <w:tr w:rsidR="007667F5" w14:paraId="5764810B" w14:textId="77777777" w:rsidTr="00704F38">
        <w:trPr>
          <w:trHeight w:val="681"/>
        </w:trPr>
        <w:tc>
          <w:tcPr>
            <w:tcW w:w="3851" w:type="dxa"/>
            <w:vMerge/>
          </w:tcPr>
          <w:p w14:paraId="111B0916" w14:textId="77777777" w:rsidR="007667F5" w:rsidRPr="001F7225" w:rsidRDefault="007667F5">
            <w:pPr>
              <w:widowControl w:val="0"/>
              <w:jc w:val="center"/>
              <w:rPr>
                <w:rFonts w:ascii="Times New Roman" w:eastAsia="Calibri" w:hAnsi="Times New Roman" w:cs="Times New Roman"/>
                <w:sz w:val="20"/>
                <w:szCs w:val="20"/>
              </w:rPr>
            </w:pPr>
          </w:p>
        </w:tc>
        <w:tc>
          <w:tcPr>
            <w:tcW w:w="3458" w:type="dxa"/>
            <w:gridSpan w:val="3"/>
            <w:vMerge/>
          </w:tcPr>
          <w:p w14:paraId="55385853" w14:textId="77777777" w:rsidR="007667F5" w:rsidRPr="001F7225" w:rsidRDefault="007667F5">
            <w:pPr>
              <w:widowControl w:val="0"/>
              <w:jc w:val="center"/>
              <w:rPr>
                <w:rFonts w:ascii="Times New Roman" w:eastAsia="Calibri" w:hAnsi="Times New Roman" w:cs="Times New Roman"/>
                <w:sz w:val="20"/>
                <w:szCs w:val="20"/>
              </w:rPr>
            </w:pPr>
          </w:p>
        </w:tc>
        <w:tc>
          <w:tcPr>
            <w:tcW w:w="2615" w:type="dxa"/>
            <w:vMerge/>
          </w:tcPr>
          <w:p w14:paraId="6DA13EFE" w14:textId="77777777" w:rsidR="007667F5" w:rsidRPr="001F7225" w:rsidRDefault="007667F5">
            <w:pPr>
              <w:widowControl w:val="0"/>
              <w:jc w:val="center"/>
              <w:rPr>
                <w:rFonts w:ascii="Times New Roman" w:eastAsia="Calibri" w:hAnsi="Times New Roman" w:cs="Times New Roman"/>
                <w:sz w:val="20"/>
                <w:szCs w:val="20"/>
              </w:rPr>
            </w:pPr>
          </w:p>
        </w:tc>
        <w:tc>
          <w:tcPr>
            <w:tcW w:w="1641" w:type="dxa"/>
          </w:tcPr>
          <w:p w14:paraId="5DFA841E"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Всего</w:t>
            </w:r>
          </w:p>
        </w:tc>
        <w:tc>
          <w:tcPr>
            <w:tcW w:w="1194" w:type="dxa"/>
            <w:gridSpan w:val="2"/>
          </w:tcPr>
          <w:p w14:paraId="6EAB57D3"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Федеральный бюджет</w:t>
            </w:r>
          </w:p>
        </w:tc>
        <w:tc>
          <w:tcPr>
            <w:tcW w:w="1553" w:type="dxa"/>
            <w:gridSpan w:val="2"/>
          </w:tcPr>
          <w:p w14:paraId="3E552D31"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Областной бюджет</w:t>
            </w:r>
          </w:p>
        </w:tc>
        <w:tc>
          <w:tcPr>
            <w:tcW w:w="1140" w:type="dxa"/>
          </w:tcPr>
          <w:p w14:paraId="64B38E3C"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Местный бюджет</w:t>
            </w:r>
          </w:p>
        </w:tc>
      </w:tr>
      <w:tr w:rsidR="007667F5" w14:paraId="4FA10848" w14:textId="77777777" w:rsidTr="00704F38">
        <w:trPr>
          <w:trHeight w:val="570"/>
        </w:trPr>
        <w:tc>
          <w:tcPr>
            <w:tcW w:w="3851" w:type="dxa"/>
            <w:vMerge w:val="restart"/>
          </w:tcPr>
          <w:p w14:paraId="45B75664" w14:textId="796408D1" w:rsidR="007667F5" w:rsidRPr="001F7225" w:rsidRDefault="00192567">
            <w:pPr>
              <w:widowControl w:val="0"/>
              <w:jc w:val="center"/>
              <w:rPr>
                <w:rFonts w:ascii="Times New Roman" w:hAnsi="Times New Roman" w:cs="Times New Roman"/>
              </w:rPr>
            </w:pPr>
            <w:r w:rsidRPr="001F7225">
              <w:rPr>
                <w:rFonts w:ascii="Times New Roman" w:eastAsia="Calibri" w:hAnsi="Times New Roman" w:cs="Times New Roman"/>
                <w:b/>
                <w:bCs/>
                <w:iCs/>
                <w:szCs w:val="20"/>
              </w:rPr>
              <w:t>Муниципальная программа "</w:t>
            </w:r>
            <w:r w:rsidRPr="001F7225">
              <w:rPr>
                <w:rStyle w:val="ab"/>
                <w:rFonts w:ascii="Times New Roman" w:eastAsia="Calibri" w:hAnsi="Times New Roman" w:cs="Times New Roman"/>
                <w:iCs/>
                <w:szCs w:val="20"/>
              </w:rPr>
              <w:t xml:space="preserve">Проведение ремонта участков дорог общего пользования местного значения на территории Павловского городского поселения Кировского муниципального района Ленинградской области </w:t>
            </w:r>
            <w:r w:rsidRPr="001F7225">
              <w:rPr>
                <w:rFonts w:ascii="Times New Roman" w:eastAsia="Calibri" w:hAnsi="Times New Roman" w:cs="Times New Roman"/>
                <w:b/>
                <w:bCs/>
                <w:iCs/>
                <w:szCs w:val="20"/>
              </w:rPr>
              <w:t>"</w:t>
            </w:r>
          </w:p>
          <w:p w14:paraId="257A1A8A" w14:textId="77777777" w:rsidR="007667F5" w:rsidRPr="001F7225" w:rsidRDefault="007667F5">
            <w:pPr>
              <w:widowControl w:val="0"/>
              <w:jc w:val="center"/>
              <w:rPr>
                <w:rFonts w:ascii="Times New Roman" w:eastAsia="Calibri" w:hAnsi="Times New Roman" w:cs="Times New Roman"/>
                <w:b/>
                <w:bCs/>
                <w:iCs/>
                <w:sz w:val="20"/>
                <w:szCs w:val="20"/>
              </w:rPr>
            </w:pPr>
          </w:p>
        </w:tc>
        <w:tc>
          <w:tcPr>
            <w:tcW w:w="3458" w:type="dxa"/>
            <w:gridSpan w:val="3"/>
            <w:vMerge w:val="restart"/>
          </w:tcPr>
          <w:p w14:paraId="5858DC4D"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Администрация муниципального образования Павловское городское поселение Кировского муниципального района Ленинградской области</w:t>
            </w:r>
          </w:p>
        </w:tc>
        <w:tc>
          <w:tcPr>
            <w:tcW w:w="2615" w:type="dxa"/>
          </w:tcPr>
          <w:p w14:paraId="64084A57" w14:textId="77777777" w:rsidR="007667F5" w:rsidRPr="001F7225" w:rsidRDefault="007667F5">
            <w:pPr>
              <w:widowControl w:val="0"/>
              <w:jc w:val="center"/>
              <w:rPr>
                <w:rFonts w:ascii="Times New Roman" w:eastAsia="Calibri" w:hAnsi="Times New Roman" w:cs="Times New Roman"/>
                <w:sz w:val="20"/>
                <w:szCs w:val="20"/>
              </w:rPr>
            </w:pPr>
          </w:p>
          <w:p w14:paraId="2D18D9AD" w14:textId="748F5618"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w:t>
            </w:r>
            <w:r w:rsidR="00704F38" w:rsidRPr="001F7225">
              <w:rPr>
                <w:rFonts w:ascii="Times New Roman" w:eastAsia="Calibri" w:hAnsi="Times New Roman" w:cs="Times New Roman"/>
                <w:sz w:val="20"/>
                <w:szCs w:val="20"/>
              </w:rPr>
              <w:t>5</w:t>
            </w:r>
          </w:p>
        </w:tc>
        <w:tc>
          <w:tcPr>
            <w:tcW w:w="1641" w:type="dxa"/>
          </w:tcPr>
          <w:p w14:paraId="2D63952B" w14:textId="50ADF1F1" w:rsidR="007667F5" w:rsidRPr="001F7225" w:rsidRDefault="003C0564">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5 891,7</w:t>
            </w:r>
          </w:p>
        </w:tc>
        <w:tc>
          <w:tcPr>
            <w:tcW w:w="1194" w:type="dxa"/>
            <w:gridSpan w:val="2"/>
          </w:tcPr>
          <w:p w14:paraId="605E6BDC"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553" w:type="dxa"/>
            <w:gridSpan w:val="2"/>
          </w:tcPr>
          <w:p w14:paraId="215CBD93" w14:textId="561E161E" w:rsidR="007667F5" w:rsidRPr="001F7225" w:rsidRDefault="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5 302,5</w:t>
            </w:r>
          </w:p>
        </w:tc>
        <w:tc>
          <w:tcPr>
            <w:tcW w:w="1140" w:type="dxa"/>
          </w:tcPr>
          <w:p w14:paraId="7DE18465" w14:textId="52BE0BE5" w:rsidR="007667F5" w:rsidRPr="001F7225" w:rsidRDefault="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589,2</w:t>
            </w:r>
          </w:p>
        </w:tc>
      </w:tr>
      <w:tr w:rsidR="007667F5" w14:paraId="7FB519F7" w14:textId="77777777" w:rsidTr="00704F38">
        <w:trPr>
          <w:trHeight w:val="675"/>
        </w:trPr>
        <w:tc>
          <w:tcPr>
            <w:tcW w:w="3851" w:type="dxa"/>
            <w:vMerge/>
          </w:tcPr>
          <w:p w14:paraId="6FC79A14" w14:textId="77777777" w:rsidR="007667F5" w:rsidRPr="001F7225" w:rsidRDefault="007667F5">
            <w:pPr>
              <w:widowControl w:val="0"/>
              <w:jc w:val="center"/>
              <w:rPr>
                <w:rFonts w:ascii="Times New Roman" w:eastAsia="Calibri" w:hAnsi="Times New Roman" w:cs="Times New Roman"/>
                <w:b/>
                <w:sz w:val="20"/>
                <w:szCs w:val="20"/>
              </w:rPr>
            </w:pPr>
          </w:p>
        </w:tc>
        <w:tc>
          <w:tcPr>
            <w:tcW w:w="3458" w:type="dxa"/>
            <w:gridSpan w:val="3"/>
            <w:vMerge/>
          </w:tcPr>
          <w:p w14:paraId="576EEEFF" w14:textId="77777777" w:rsidR="007667F5" w:rsidRPr="001F7225" w:rsidRDefault="007667F5">
            <w:pPr>
              <w:widowControl w:val="0"/>
              <w:jc w:val="center"/>
              <w:rPr>
                <w:rFonts w:ascii="Times New Roman" w:eastAsia="Calibri" w:hAnsi="Times New Roman" w:cs="Times New Roman"/>
                <w:sz w:val="20"/>
                <w:szCs w:val="20"/>
              </w:rPr>
            </w:pPr>
          </w:p>
        </w:tc>
        <w:tc>
          <w:tcPr>
            <w:tcW w:w="2615" w:type="dxa"/>
          </w:tcPr>
          <w:p w14:paraId="55D37EAF" w14:textId="77777777" w:rsidR="007667F5" w:rsidRPr="001F7225" w:rsidRDefault="007667F5">
            <w:pPr>
              <w:widowControl w:val="0"/>
              <w:jc w:val="center"/>
              <w:rPr>
                <w:rFonts w:ascii="Times New Roman" w:eastAsia="Calibri" w:hAnsi="Times New Roman" w:cs="Times New Roman"/>
                <w:sz w:val="20"/>
                <w:szCs w:val="20"/>
              </w:rPr>
            </w:pPr>
          </w:p>
          <w:p w14:paraId="2DAFD572" w14:textId="671DB57F"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w:t>
            </w:r>
            <w:r w:rsidR="00704F38" w:rsidRPr="001F7225">
              <w:rPr>
                <w:rFonts w:ascii="Times New Roman" w:eastAsia="Calibri" w:hAnsi="Times New Roman" w:cs="Times New Roman"/>
                <w:sz w:val="20"/>
                <w:szCs w:val="20"/>
              </w:rPr>
              <w:t>6</w:t>
            </w:r>
          </w:p>
        </w:tc>
        <w:tc>
          <w:tcPr>
            <w:tcW w:w="1641" w:type="dxa"/>
          </w:tcPr>
          <w:p w14:paraId="4D9C3009" w14:textId="397BDC6C" w:rsidR="007667F5" w:rsidRPr="001F7225" w:rsidRDefault="003C0564">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3 526,4</w:t>
            </w:r>
          </w:p>
        </w:tc>
        <w:tc>
          <w:tcPr>
            <w:tcW w:w="1194" w:type="dxa"/>
            <w:gridSpan w:val="2"/>
          </w:tcPr>
          <w:p w14:paraId="7BEB96E4"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553" w:type="dxa"/>
            <w:gridSpan w:val="2"/>
          </w:tcPr>
          <w:p w14:paraId="1808AFED" w14:textId="1EE0623D" w:rsidR="007667F5" w:rsidRPr="001F7225" w:rsidRDefault="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3 209,0</w:t>
            </w:r>
          </w:p>
        </w:tc>
        <w:tc>
          <w:tcPr>
            <w:tcW w:w="1140" w:type="dxa"/>
          </w:tcPr>
          <w:p w14:paraId="2051DDC2" w14:textId="129EB1C1" w:rsidR="007667F5" w:rsidRPr="001F7225" w:rsidRDefault="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317,4</w:t>
            </w:r>
          </w:p>
        </w:tc>
      </w:tr>
      <w:tr w:rsidR="007667F5" w14:paraId="22CA6FFF" w14:textId="77777777" w:rsidTr="00704F38">
        <w:trPr>
          <w:trHeight w:val="563"/>
        </w:trPr>
        <w:tc>
          <w:tcPr>
            <w:tcW w:w="3851" w:type="dxa"/>
            <w:vMerge/>
          </w:tcPr>
          <w:p w14:paraId="61B2054D" w14:textId="77777777" w:rsidR="007667F5" w:rsidRPr="001F7225" w:rsidRDefault="007667F5">
            <w:pPr>
              <w:widowControl w:val="0"/>
              <w:jc w:val="center"/>
              <w:rPr>
                <w:rFonts w:ascii="Times New Roman" w:eastAsia="Calibri" w:hAnsi="Times New Roman" w:cs="Times New Roman"/>
                <w:b/>
                <w:sz w:val="20"/>
                <w:szCs w:val="20"/>
              </w:rPr>
            </w:pPr>
          </w:p>
        </w:tc>
        <w:tc>
          <w:tcPr>
            <w:tcW w:w="3458" w:type="dxa"/>
            <w:gridSpan w:val="3"/>
            <w:vMerge/>
          </w:tcPr>
          <w:p w14:paraId="05823C75" w14:textId="77777777" w:rsidR="007667F5" w:rsidRPr="001F7225" w:rsidRDefault="007667F5">
            <w:pPr>
              <w:widowControl w:val="0"/>
              <w:jc w:val="center"/>
              <w:rPr>
                <w:rFonts w:ascii="Times New Roman" w:eastAsia="Calibri" w:hAnsi="Times New Roman" w:cs="Times New Roman"/>
                <w:sz w:val="20"/>
                <w:szCs w:val="20"/>
              </w:rPr>
            </w:pPr>
          </w:p>
        </w:tc>
        <w:tc>
          <w:tcPr>
            <w:tcW w:w="2615" w:type="dxa"/>
          </w:tcPr>
          <w:p w14:paraId="7056140A" w14:textId="77777777" w:rsidR="007667F5" w:rsidRPr="001F7225" w:rsidRDefault="007667F5">
            <w:pPr>
              <w:widowControl w:val="0"/>
              <w:jc w:val="center"/>
              <w:rPr>
                <w:rFonts w:ascii="Times New Roman" w:eastAsia="Calibri" w:hAnsi="Times New Roman" w:cs="Times New Roman"/>
                <w:sz w:val="20"/>
                <w:szCs w:val="20"/>
              </w:rPr>
            </w:pPr>
          </w:p>
          <w:p w14:paraId="314BC509" w14:textId="25E6CB88"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w:t>
            </w:r>
            <w:r w:rsidR="00704F38" w:rsidRPr="001F7225">
              <w:rPr>
                <w:rFonts w:ascii="Times New Roman" w:eastAsia="Calibri" w:hAnsi="Times New Roman" w:cs="Times New Roman"/>
                <w:sz w:val="20"/>
                <w:szCs w:val="20"/>
              </w:rPr>
              <w:t>7</w:t>
            </w:r>
          </w:p>
        </w:tc>
        <w:tc>
          <w:tcPr>
            <w:tcW w:w="1641" w:type="dxa"/>
          </w:tcPr>
          <w:p w14:paraId="42D2B86B" w14:textId="2FBD8E1D" w:rsidR="007667F5" w:rsidRPr="001F7225" w:rsidRDefault="003C0564">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1 963,7</w:t>
            </w:r>
          </w:p>
        </w:tc>
        <w:tc>
          <w:tcPr>
            <w:tcW w:w="1194" w:type="dxa"/>
            <w:gridSpan w:val="2"/>
          </w:tcPr>
          <w:p w14:paraId="28F9CC05" w14:textId="77777777" w:rsidR="007667F5" w:rsidRPr="001F7225" w:rsidRDefault="00192567">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553" w:type="dxa"/>
            <w:gridSpan w:val="2"/>
          </w:tcPr>
          <w:p w14:paraId="1214ABEB" w14:textId="370A27D5" w:rsidR="007667F5" w:rsidRPr="001F7225" w:rsidRDefault="00EA43B6">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1 767,3</w:t>
            </w:r>
          </w:p>
        </w:tc>
        <w:tc>
          <w:tcPr>
            <w:tcW w:w="1140" w:type="dxa"/>
          </w:tcPr>
          <w:p w14:paraId="3E141084" w14:textId="2D415929" w:rsidR="007667F5" w:rsidRPr="001F7225" w:rsidRDefault="00EA43B6">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196,4</w:t>
            </w:r>
          </w:p>
        </w:tc>
      </w:tr>
      <w:tr w:rsidR="007667F5" w14:paraId="0CB108E9" w14:textId="77777777" w:rsidTr="00704F38">
        <w:trPr>
          <w:trHeight w:val="247"/>
        </w:trPr>
        <w:tc>
          <w:tcPr>
            <w:tcW w:w="7309" w:type="dxa"/>
            <w:gridSpan w:val="4"/>
          </w:tcPr>
          <w:p w14:paraId="4B374D85" w14:textId="77777777" w:rsidR="007667F5" w:rsidRPr="001F7225" w:rsidRDefault="00192567">
            <w:pPr>
              <w:widowControl w:val="0"/>
              <w:rPr>
                <w:rFonts w:ascii="Times New Roman" w:eastAsia="Calibri" w:hAnsi="Times New Roman" w:cs="Times New Roman"/>
                <w:b/>
                <w:sz w:val="20"/>
                <w:szCs w:val="20"/>
              </w:rPr>
            </w:pPr>
            <w:r w:rsidRPr="001F7225">
              <w:rPr>
                <w:rFonts w:ascii="Times New Roman" w:eastAsia="Calibri" w:hAnsi="Times New Roman" w:cs="Times New Roman"/>
                <w:b/>
                <w:sz w:val="20"/>
                <w:szCs w:val="20"/>
              </w:rPr>
              <w:t>ИТОГО</w:t>
            </w:r>
          </w:p>
        </w:tc>
        <w:tc>
          <w:tcPr>
            <w:tcW w:w="2615" w:type="dxa"/>
          </w:tcPr>
          <w:p w14:paraId="23A5D6E3" w14:textId="77777777" w:rsidR="007667F5" w:rsidRPr="001F7225" w:rsidRDefault="007667F5">
            <w:pPr>
              <w:widowControl w:val="0"/>
              <w:jc w:val="center"/>
              <w:rPr>
                <w:rFonts w:ascii="Times New Roman" w:eastAsia="Calibri" w:hAnsi="Times New Roman" w:cs="Times New Roman"/>
                <w:b/>
                <w:sz w:val="20"/>
                <w:szCs w:val="20"/>
              </w:rPr>
            </w:pPr>
          </w:p>
        </w:tc>
        <w:tc>
          <w:tcPr>
            <w:tcW w:w="1641" w:type="dxa"/>
          </w:tcPr>
          <w:p w14:paraId="2C3187B3" w14:textId="6CCF5A28" w:rsidR="007667F5" w:rsidRPr="001F7225" w:rsidRDefault="003C0564">
            <w:pPr>
              <w:pStyle w:val="11"/>
              <w:widowControl w:val="0"/>
              <w:jc w:val="center"/>
              <w:rPr>
                <w:rFonts w:ascii="Times New Roman" w:eastAsia="Calibri" w:hAnsi="Times New Roman" w:cs="Times New Roman"/>
                <w:b/>
                <w:sz w:val="20"/>
                <w:szCs w:val="28"/>
              </w:rPr>
            </w:pPr>
            <w:r w:rsidRPr="001F7225">
              <w:rPr>
                <w:rFonts w:ascii="Times New Roman" w:eastAsia="Calibri" w:hAnsi="Times New Roman" w:cs="Times New Roman"/>
                <w:b/>
                <w:sz w:val="20"/>
                <w:szCs w:val="28"/>
              </w:rPr>
              <w:t>11 381,8</w:t>
            </w:r>
          </w:p>
        </w:tc>
        <w:tc>
          <w:tcPr>
            <w:tcW w:w="1194" w:type="dxa"/>
            <w:gridSpan w:val="2"/>
          </w:tcPr>
          <w:p w14:paraId="032FB194" w14:textId="77777777" w:rsidR="007667F5" w:rsidRPr="001F7225" w:rsidRDefault="00192567">
            <w:pPr>
              <w:widowControl w:val="0"/>
              <w:jc w:val="center"/>
              <w:rPr>
                <w:rFonts w:ascii="Times New Roman" w:eastAsia="Calibri" w:hAnsi="Times New Roman" w:cs="Times New Roman"/>
                <w:b/>
                <w:sz w:val="20"/>
                <w:szCs w:val="20"/>
              </w:rPr>
            </w:pPr>
            <w:r w:rsidRPr="001F7225">
              <w:rPr>
                <w:rFonts w:ascii="Times New Roman" w:eastAsia="Calibri" w:hAnsi="Times New Roman" w:cs="Times New Roman"/>
                <w:b/>
                <w:sz w:val="20"/>
                <w:szCs w:val="20"/>
              </w:rPr>
              <w:t>0,0</w:t>
            </w:r>
          </w:p>
        </w:tc>
        <w:tc>
          <w:tcPr>
            <w:tcW w:w="1553" w:type="dxa"/>
            <w:gridSpan w:val="2"/>
          </w:tcPr>
          <w:p w14:paraId="57BC1C2F" w14:textId="0101F320" w:rsidR="007667F5" w:rsidRPr="001F7225" w:rsidRDefault="007667F5">
            <w:pPr>
              <w:widowControl w:val="0"/>
              <w:jc w:val="center"/>
              <w:rPr>
                <w:rFonts w:ascii="Times New Roman" w:eastAsia="Calibri" w:hAnsi="Times New Roman" w:cs="Times New Roman"/>
                <w:b/>
                <w:sz w:val="20"/>
                <w:szCs w:val="20"/>
              </w:rPr>
            </w:pPr>
          </w:p>
        </w:tc>
        <w:tc>
          <w:tcPr>
            <w:tcW w:w="1140" w:type="dxa"/>
          </w:tcPr>
          <w:p w14:paraId="6692115D" w14:textId="42D8B518" w:rsidR="007667F5" w:rsidRPr="001F7225" w:rsidRDefault="007667F5">
            <w:pPr>
              <w:widowControl w:val="0"/>
              <w:jc w:val="center"/>
              <w:rPr>
                <w:rFonts w:ascii="Times New Roman" w:eastAsia="Calibri" w:hAnsi="Times New Roman" w:cs="Times New Roman"/>
                <w:b/>
                <w:sz w:val="20"/>
                <w:szCs w:val="20"/>
              </w:rPr>
            </w:pPr>
          </w:p>
        </w:tc>
      </w:tr>
      <w:tr w:rsidR="007667F5" w14:paraId="2F573DD2" w14:textId="77777777" w:rsidTr="00704F38">
        <w:tc>
          <w:tcPr>
            <w:tcW w:w="15452" w:type="dxa"/>
            <w:gridSpan w:val="11"/>
          </w:tcPr>
          <w:p w14:paraId="7EAF8A3D" w14:textId="77777777" w:rsidR="007667F5" w:rsidRPr="001F7225" w:rsidRDefault="00192567">
            <w:pPr>
              <w:widowControl w:val="0"/>
              <w:jc w:val="center"/>
              <w:rPr>
                <w:rFonts w:ascii="Times New Roman" w:eastAsia="Calibri" w:hAnsi="Times New Roman" w:cs="Times New Roman"/>
                <w:b/>
                <w:bCs/>
                <w:i/>
                <w:iCs/>
              </w:rPr>
            </w:pPr>
            <w:r w:rsidRPr="001F7225">
              <w:rPr>
                <w:rFonts w:ascii="Times New Roman" w:eastAsia="Calibri" w:hAnsi="Times New Roman" w:cs="Times New Roman"/>
                <w:b/>
                <w:bCs/>
                <w:i/>
                <w:iCs/>
              </w:rPr>
              <w:t xml:space="preserve">Отраслевой проект </w:t>
            </w:r>
          </w:p>
        </w:tc>
      </w:tr>
      <w:tr w:rsidR="00704F38" w14:paraId="0252EBE4" w14:textId="77777777" w:rsidTr="00704F38">
        <w:trPr>
          <w:trHeight w:val="397"/>
        </w:trPr>
        <w:tc>
          <w:tcPr>
            <w:tcW w:w="3922" w:type="dxa"/>
            <w:gridSpan w:val="2"/>
            <w:vMerge w:val="restart"/>
          </w:tcPr>
          <w:p w14:paraId="40EB7E46" w14:textId="77777777" w:rsidR="00704F38" w:rsidRPr="001F7225" w:rsidRDefault="00704F38" w:rsidP="00704F38">
            <w:pPr>
              <w:widowControl w:val="0"/>
              <w:jc w:val="center"/>
              <w:rPr>
                <w:rFonts w:ascii="Times New Roman" w:eastAsia="Calibri" w:hAnsi="Times New Roman" w:cs="Times New Roman"/>
              </w:rPr>
            </w:pPr>
            <w:r w:rsidRPr="001F7225">
              <w:rPr>
                <w:rFonts w:ascii="Times New Roman" w:eastAsia="Calibri" w:hAnsi="Times New Roman" w:cs="Times New Roman"/>
              </w:rPr>
              <w:t>Отраслевой проект "Развитие и приведение в нормативное состояние автомобильных дорог общего пользования"</w:t>
            </w:r>
          </w:p>
        </w:tc>
        <w:tc>
          <w:tcPr>
            <w:tcW w:w="3387" w:type="dxa"/>
            <w:gridSpan w:val="2"/>
            <w:vMerge w:val="restart"/>
          </w:tcPr>
          <w:p w14:paraId="25582D3B"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Администрация муниципального образования Павловское городское поселение Кировского муниципального района Ленинградской области</w:t>
            </w:r>
          </w:p>
        </w:tc>
        <w:tc>
          <w:tcPr>
            <w:tcW w:w="2615" w:type="dxa"/>
          </w:tcPr>
          <w:p w14:paraId="42CBF631"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2024</w:t>
            </w:r>
          </w:p>
        </w:tc>
        <w:tc>
          <w:tcPr>
            <w:tcW w:w="1701" w:type="dxa"/>
            <w:gridSpan w:val="2"/>
          </w:tcPr>
          <w:p w14:paraId="25B093C3" w14:textId="5F10FB0F"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hAnsi="Times New Roman" w:cs="Times New Roman"/>
                <w:sz w:val="20"/>
                <w:szCs w:val="20"/>
              </w:rPr>
              <w:t>5 891,7</w:t>
            </w:r>
          </w:p>
        </w:tc>
        <w:tc>
          <w:tcPr>
            <w:tcW w:w="1134" w:type="dxa"/>
          </w:tcPr>
          <w:p w14:paraId="02217124"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417" w:type="dxa"/>
          </w:tcPr>
          <w:p w14:paraId="57FE28A0" w14:textId="3D190BE0"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5 302,5</w:t>
            </w:r>
          </w:p>
        </w:tc>
        <w:tc>
          <w:tcPr>
            <w:tcW w:w="1276" w:type="dxa"/>
            <w:gridSpan w:val="2"/>
          </w:tcPr>
          <w:p w14:paraId="4C6964F5" w14:textId="27A43B9C"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589,2</w:t>
            </w:r>
          </w:p>
        </w:tc>
      </w:tr>
      <w:tr w:rsidR="00704F38" w14:paraId="51198D8A" w14:textId="77777777" w:rsidTr="00704F38">
        <w:trPr>
          <w:trHeight w:val="432"/>
        </w:trPr>
        <w:tc>
          <w:tcPr>
            <w:tcW w:w="3922" w:type="dxa"/>
            <w:gridSpan w:val="2"/>
            <w:vMerge/>
            <w:tcBorders>
              <w:top w:val="nil"/>
            </w:tcBorders>
          </w:tcPr>
          <w:p w14:paraId="423037FC" w14:textId="77777777" w:rsidR="00704F38" w:rsidRPr="001F7225" w:rsidRDefault="00704F38" w:rsidP="00704F38">
            <w:pPr>
              <w:widowControl w:val="0"/>
              <w:jc w:val="center"/>
              <w:rPr>
                <w:rFonts w:ascii="Times New Roman" w:eastAsia="Calibri" w:hAnsi="Times New Roman" w:cs="Times New Roman"/>
                <w:sz w:val="20"/>
                <w:szCs w:val="20"/>
              </w:rPr>
            </w:pPr>
          </w:p>
        </w:tc>
        <w:tc>
          <w:tcPr>
            <w:tcW w:w="3387" w:type="dxa"/>
            <w:gridSpan w:val="2"/>
            <w:vMerge/>
          </w:tcPr>
          <w:p w14:paraId="4EE09431" w14:textId="77777777" w:rsidR="00704F38" w:rsidRPr="001F7225" w:rsidRDefault="00704F38" w:rsidP="00704F38">
            <w:pPr>
              <w:widowControl w:val="0"/>
              <w:jc w:val="center"/>
              <w:rPr>
                <w:rFonts w:ascii="Times New Roman" w:eastAsia="Calibri" w:hAnsi="Times New Roman" w:cs="Times New Roman"/>
                <w:sz w:val="20"/>
                <w:szCs w:val="20"/>
              </w:rPr>
            </w:pPr>
          </w:p>
        </w:tc>
        <w:tc>
          <w:tcPr>
            <w:tcW w:w="2615" w:type="dxa"/>
          </w:tcPr>
          <w:p w14:paraId="18A1FDE2"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2025</w:t>
            </w:r>
          </w:p>
        </w:tc>
        <w:tc>
          <w:tcPr>
            <w:tcW w:w="1701" w:type="dxa"/>
            <w:gridSpan w:val="2"/>
          </w:tcPr>
          <w:p w14:paraId="19959807" w14:textId="221037FC"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hAnsi="Times New Roman" w:cs="Times New Roman"/>
                <w:sz w:val="20"/>
                <w:szCs w:val="20"/>
              </w:rPr>
              <w:t>3 526,4</w:t>
            </w:r>
          </w:p>
        </w:tc>
        <w:tc>
          <w:tcPr>
            <w:tcW w:w="1134" w:type="dxa"/>
          </w:tcPr>
          <w:p w14:paraId="1AF5FE9D"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417" w:type="dxa"/>
          </w:tcPr>
          <w:p w14:paraId="6A359E1B" w14:textId="08846428"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3 209,0</w:t>
            </w:r>
          </w:p>
        </w:tc>
        <w:tc>
          <w:tcPr>
            <w:tcW w:w="1276" w:type="dxa"/>
            <w:gridSpan w:val="2"/>
          </w:tcPr>
          <w:p w14:paraId="25FF602E" w14:textId="70985A72"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317,4</w:t>
            </w:r>
          </w:p>
        </w:tc>
      </w:tr>
      <w:tr w:rsidR="00704F38" w14:paraId="2493AEFF" w14:textId="77777777" w:rsidTr="00704F38">
        <w:trPr>
          <w:trHeight w:val="253"/>
        </w:trPr>
        <w:tc>
          <w:tcPr>
            <w:tcW w:w="3922" w:type="dxa"/>
            <w:gridSpan w:val="2"/>
            <w:vMerge/>
            <w:tcBorders>
              <w:top w:val="nil"/>
            </w:tcBorders>
          </w:tcPr>
          <w:p w14:paraId="5C57D640" w14:textId="77777777" w:rsidR="00704F38" w:rsidRPr="001F7225" w:rsidRDefault="00704F38" w:rsidP="00704F38">
            <w:pPr>
              <w:widowControl w:val="0"/>
              <w:jc w:val="center"/>
              <w:rPr>
                <w:rFonts w:ascii="Times New Roman" w:eastAsia="Calibri" w:hAnsi="Times New Roman" w:cs="Times New Roman"/>
                <w:sz w:val="20"/>
                <w:szCs w:val="20"/>
              </w:rPr>
            </w:pPr>
          </w:p>
        </w:tc>
        <w:tc>
          <w:tcPr>
            <w:tcW w:w="3387" w:type="dxa"/>
            <w:gridSpan w:val="2"/>
            <w:vMerge/>
          </w:tcPr>
          <w:p w14:paraId="30C33D67" w14:textId="77777777" w:rsidR="00704F38" w:rsidRPr="001F7225" w:rsidRDefault="00704F38" w:rsidP="00704F38">
            <w:pPr>
              <w:widowControl w:val="0"/>
              <w:jc w:val="center"/>
              <w:rPr>
                <w:rFonts w:ascii="Times New Roman" w:eastAsia="Calibri" w:hAnsi="Times New Roman" w:cs="Times New Roman"/>
                <w:sz w:val="20"/>
                <w:szCs w:val="20"/>
              </w:rPr>
            </w:pPr>
          </w:p>
        </w:tc>
        <w:tc>
          <w:tcPr>
            <w:tcW w:w="2615" w:type="dxa"/>
          </w:tcPr>
          <w:p w14:paraId="4D175E53"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2026</w:t>
            </w:r>
          </w:p>
        </w:tc>
        <w:tc>
          <w:tcPr>
            <w:tcW w:w="1701" w:type="dxa"/>
            <w:gridSpan w:val="2"/>
          </w:tcPr>
          <w:p w14:paraId="148A820D" w14:textId="3DB5FB92"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hAnsi="Times New Roman" w:cs="Times New Roman"/>
                <w:sz w:val="20"/>
                <w:szCs w:val="20"/>
              </w:rPr>
              <w:t>1 963,7</w:t>
            </w:r>
          </w:p>
        </w:tc>
        <w:tc>
          <w:tcPr>
            <w:tcW w:w="1134" w:type="dxa"/>
          </w:tcPr>
          <w:p w14:paraId="20ABF5C8" w14:textId="77777777" w:rsidR="00704F38" w:rsidRPr="001F7225" w:rsidRDefault="00704F38"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0,0</w:t>
            </w:r>
          </w:p>
        </w:tc>
        <w:tc>
          <w:tcPr>
            <w:tcW w:w="1417" w:type="dxa"/>
          </w:tcPr>
          <w:p w14:paraId="0000B0F5" w14:textId="64C0953E" w:rsidR="00704F38" w:rsidRPr="001F7225" w:rsidRDefault="00EA43B6"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1 767,3</w:t>
            </w:r>
          </w:p>
        </w:tc>
        <w:tc>
          <w:tcPr>
            <w:tcW w:w="1276" w:type="dxa"/>
            <w:gridSpan w:val="2"/>
          </w:tcPr>
          <w:p w14:paraId="35915C6E" w14:textId="05F00E18" w:rsidR="00704F38" w:rsidRPr="001F7225" w:rsidRDefault="00EA43B6" w:rsidP="00704F38">
            <w:pPr>
              <w:widowControl w:val="0"/>
              <w:jc w:val="center"/>
              <w:rPr>
                <w:rFonts w:ascii="Times New Roman" w:eastAsia="Calibri" w:hAnsi="Times New Roman" w:cs="Times New Roman"/>
                <w:sz w:val="20"/>
                <w:szCs w:val="20"/>
              </w:rPr>
            </w:pPr>
            <w:r w:rsidRPr="001F7225">
              <w:rPr>
                <w:rFonts w:ascii="Times New Roman" w:eastAsia="Calibri" w:hAnsi="Times New Roman" w:cs="Times New Roman"/>
                <w:sz w:val="20"/>
                <w:szCs w:val="20"/>
              </w:rPr>
              <w:t>196,4</w:t>
            </w:r>
          </w:p>
        </w:tc>
      </w:tr>
      <w:tr w:rsidR="00704F38" w14:paraId="0CE8E6F2" w14:textId="77777777" w:rsidTr="00704F38">
        <w:trPr>
          <w:trHeight w:val="285"/>
        </w:trPr>
        <w:tc>
          <w:tcPr>
            <w:tcW w:w="7300" w:type="dxa"/>
            <w:gridSpan w:val="3"/>
          </w:tcPr>
          <w:p w14:paraId="50AD3564" w14:textId="77777777" w:rsidR="00704F38" w:rsidRPr="001F7225" w:rsidRDefault="00704F38" w:rsidP="00704F38">
            <w:pPr>
              <w:widowControl w:val="0"/>
              <w:rPr>
                <w:rFonts w:ascii="Times New Roman" w:eastAsia="Calibri" w:hAnsi="Times New Roman" w:cs="Times New Roman"/>
                <w:b/>
                <w:sz w:val="20"/>
                <w:szCs w:val="20"/>
              </w:rPr>
            </w:pPr>
            <w:r w:rsidRPr="001F7225">
              <w:rPr>
                <w:rFonts w:ascii="Times New Roman" w:eastAsia="Calibri" w:hAnsi="Times New Roman" w:cs="Times New Roman"/>
                <w:b/>
                <w:sz w:val="20"/>
                <w:szCs w:val="20"/>
              </w:rPr>
              <w:t>ИТОГО</w:t>
            </w:r>
          </w:p>
        </w:tc>
        <w:tc>
          <w:tcPr>
            <w:tcW w:w="2624" w:type="dxa"/>
            <w:gridSpan w:val="2"/>
          </w:tcPr>
          <w:p w14:paraId="1FE6257B" w14:textId="77777777" w:rsidR="00704F38" w:rsidRPr="001F7225" w:rsidRDefault="00704F38" w:rsidP="00704F38">
            <w:pPr>
              <w:widowControl w:val="0"/>
              <w:jc w:val="center"/>
              <w:rPr>
                <w:rFonts w:ascii="Times New Roman" w:eastAsia="Calibri" w:hAnsi="Times New Roman" w:cs="Times New Roman"/>
                <w:b/>
                <w:sz w:val="20"/>
                <w:szCs w:val="20"/>
              </w:rPr>
            </w:pPr>
          </w:p>
        </w:tc>
        <w:tc>
          <w:tcPr>
            <w:tcW w:w="1701" w:type="dxa"/>
            <w:gridSpan w:val="2"/>
          </w:tcPr>
          <w:p w14:paraId="5B38A597" w14:textId="33FE3EAE" w:rsidR="00704F38" w:rsidRPr="001F7225" w:rsidRDefault="00704F38" w:rsidP="00704F38">
            <w:pPr>
              <w:pStyle w:val="11"/>
              <w:widowControl w:val="0"/>
              <w:jc w:val="center"/>
              <w:rPr>
                <w:rFonts w:ascii="Times New Roman" w:eastAsia="Calibri" w:hAnsi="Times New Roman" w:cs="Times New Roman"/>
                <w:b/>
                <w:sz w:val="20"/>
                <w:szCs w:val="20"/>
              </w:rPr>
            </w:pPr>
            <w:r w:rsidRPr="001F7225">
              <w:rPr>
                <w:rFonts w:ascii="Times New Roman" w:hAnsi="Times New Roman" w:cs="Times New Roman"/>
                <w:sz w:val="20"/>
                <w:szCs w:val="20"/>
              </w:rPr>
              <w:t>11 381,8</w:t>
            </w:r>
          </w:p>
        </w:tc>
        <w:tc>
          <w:tcPr>
            <w:tcW w:w="1134" w:type="dxa"/>
          </w:tcPr>
          <w:p w14:paraId="27357DC1" w14:textId="302ACB05" w:rsidR="00704F38" w:rsidRPr="001F7225" w:rsidRDefault="00704F38" w:rsidP="00704F38">
            <w:pPr>
              <w:widowControl w:val="0"/>
              <w:jc w:val="center"/>
              <w:rPr>
                <w:rFonts w:ascii="Times New Roman" w:eastAsia="Calibri" w:hAnsi="Times New Roman" w:cs="Times New Roman"/>
                <w:b/>
                <w:sz w:val="20"/>
                <w:szCs w:val="20"/>
              </w:rPr>
            </w:pPr>
            <w:r w:rsidRPr="001F7225">
              <w:rPr>
                <w:rFonts w:ascii="Times New Roman" w:eastAsia="Calibri" w:hAnsi="Times New Roman" w:cs="Times New Roman"/>
                <w:b/>
                <w:sz w:val="20"/>
                <w:szCs w:val="20"/>
              </w:rPr>
              <w:t>0,0</w:t>
            </w:r>
          </w:p>
        </w:tc>
        <w:tc>
          <w:tcPr>
            <w:tcW w:w="1417" w:type="dxa"/>
          </w:tcPr>
          <w:p w14:paraId="4A261E2B" w14:textId="1630995F" w:rsidR="00704F38" w:rsidRPr="001F7225" w:rsidRDefault="00EA43B6" w:rsidP="00704F38">
            <w:pPr>
              <w:widowControl w:val="0"/>
              <w:jc w:val="center"/>
              <w:rPr>
                <w:rFonts w:ascii="Times New Roman" w:eastAsia="Calibri" w:hAnsi="Times New Roman" w:cs="Times New Roman"/>
                <w:b/>
                <w:sz w:val="20"/>
                <w:szCs w:val="20"/>
              </w:rPr>
            </w:pPr>
            <w:r w:rsidRPr="001F7225">
              <w:rPr>
                <w:rFonts w:ascii="Times New Roman" w:eastAsia="Calibri" w:hAnsi="Times New Roman" w:cs="Times New Roman"/>
                <w:b/>
                <w:sz w:val="20"/>
                <w:szCs w:val="20"/>
              </w:rPr>
              <w:t>10 278,8</w:t>
            </w:r>
          </w:p>
        </w:tc>
        <w:tc>
          <w:tcPr>
            <w:tcW w:w="1276" w:type="dxa"/>
            <w:gridSpan w:val="2"/>
          </w:tcPr>
          <w:p w14:paraId="33603548" w14:textId="4D375EB2" w:rsidR="00704F38" w:rsidRPr="001F7225" w:rsidRDefault="00EA43B6" w:rsidP="00704F38">
            <w:pPr>
              <w:widowControl w:val="0"/>
              <w:jc w:val="center"/>
              <w:rPr>
                <w:rFonts w:ascii="Times New Roman" w:eastAsia="Calibri" w:hAnsi="Times New Roman" w:cs="Times New Roman"/>
                <w:b/>
                <w:sz w:val="20"/>
                <w:szCs w:val="20"/>
              </w:rPr>
            </w:pPr>
            <w:r w:rsidRPr="001F7225">
              <w:rPr>
                <w:rFonts w:ascii="Times New Roman" w:eastAsia="Calibri" w:hAnsi="Times New Roman" w:cs="Times New Roman"/>
                <w:b/>
                <w:sz w:val="20"/>
                <w:szCs w:val="20"/>
              </w:rPr>
              <w:t>1 103,0</w:t>
            </w:r>
          </w:p>
        </w:tc>
      </w:tr>
    </w:tbl>
    <w:p w14:paraId="5DF098F2" w14:textId="77777777" w:rsidR="007667F5" w:rsidRDefault="007667F5">
      <w:pPr>
        <w:ind w:left="9204" w:firstLine="708"/>
        <w:jc w:val="right"/>
        <w:rPr>
          <w:szCs w:val="28"/>
        </w:rPr>
      </w:pPr>
    </w:p>
    <w:p w14:paraId="72285D3E" w14:textId="77777777" w:rsidR="007667F5" w:rsidRDefault="007667F5">
      <w:pPr>
        <w:ind w:left="9204" w:firstLine="708"/>
        <w:jc w:val="right"/>
        <w:rPr>
          <w:szCs w:val="28"/>
        </w:rPr>
      </w:pPr>
    </w:p>
    <w:p w14:paraId="118E11DB" w14:textId="77777777" w:rsidR="007667F5" w:rsidRDefault="007667F5">
      <w:pPr>
        <w:ind w:left="9204" w:firstLine="708"/>
        <w:jc w:val="right"/>
        <w:rPr>
          <w:szCs w:val="28"/>
        </w:rPr>
      </w:pPr>
    </w:p>
    <w:p w14:paraId="124FBBA1" w14:textId="77777777" w:rsidR="007667F5" w:rsidRDefault="007667F5">
      <w:pPr>
        <w:ind w:left="9204" w:firstLine="708"/>
        <w:jc w:val="right"/>
        <w:rPr>
          <w:szCs w:val="28"/>
        </w:rPr>
      </w:pPr>
    </w:p>
    <w:p w14:paraId="43F2E1E6" w14:textId="77777777" w:rsidR="00704F38" w:rsidRDefault="00192567">
      <w:pPr>
        <w:jc w:val="both"/>
        <w:rPr>
          <w:sz w:val="20"/>
        </w:rPr>
      </w:pPr>
      <w:r>
        <w:rPr>
          <w:sz w:val="20"/>
        </w:rPr>
        <w:t xml:space="preserve">                                                                                                                                                                                                                                                       </w:t>
      </w:r>
    </w:p>
    <w:p w14:paraId="4465D7BB" w14:textId="7C589796" w:rsidR="007667F5" w:rsidRDefault="004A6197" w:rsidP="004A6197">
      <w:pPr>
        <w:jc w:val="center"/>
        <w:rPr>
          <w:sz w:val="20"/>
        </w:rPr>
      </w:pPr>
      <w:r>
        <w:rPr>
          <w:sz w:val="20"/>
        </w:rPr>
        <w:lastRenderedPageBreak/>
        <w:t xml:space="preserve">                                                                                                                                                                                                                                     </w:t>
      </w:r>
      <w:r w:rsidR="00192567">
        <w:rPr>
          <w:sz w:val="20"/>
        </w:rPr>
        <w:t xml:space="preserve">Приложение                                                                                                                                         </w:t>
      </w:r>
    </w:p>
    <w:p w14:paraId="1211F648" w14:textId="77777777" w:rsidR="007667F5" w:rsidRDefault="00192567">
      <w:pPr>
        <w:jc w:val="both"/>
        <w:rPr>
          <w:sz w:val="20"/>
        </w:rPr>
      </w:pPr>
      <w:r>
        <w:rPr>
          <w:sz w:val="20"/>
        </w:rPr>
        <w:t xml:space="preserve">                                                                                                                                                                                                                                         к постановлению администрации   </w:t>
      </w:r>
    </w:p>
    <w:p w14:paraId="5621D75C" w14:textId="77777777" w:rsidR="007667F5" w:rsidRDefault="00192567">
      <w:pPr>
        <w:jc w:val="both"/>
        <w:rPr>
          <w:sz w:val="20"/>
        </w:rPr>
      </w:pPr>
      <w:r>
        <w:rPr>
          <w:sz w:val="20"/>
        </w:rPr>
        <w:t xml:space="preserve">                                                                                                                                                                                                                                           Павловского городского поселения                                       </w:t>
      </w:r>
    </w:p>
    <w:p w14:paraId="6B4FCEE5" w14:textId="77777777" w:rsidR="007667F5" w:rsidRDefault="00192567">
      <w:pPr>
        <w:jc w:val="both"/>
        <w:rPr>
          <w:sz w:val="20"/>
        </w:rPr>
      </w:pPr>
      <w:r>
        <w:rPr>
          <w:sz w:val="20"/>
        </w:rPr>
        <w:t xml:space="preserve">                                                                                                                                                                                                                                           Кировского муниципального района</w:t>
      </w:r>
    </w:p>
    <w:p w14:paraId="6FC1054C" w14:textId="77777777" w:rsidR="007667F5" w:rsidRDefault="00192567">
      <w:pPr>
        <w:jc w:val="both"/>
        <w:rPr>
          <w:sz w:val="20"/>
        </w:rPr>
      </w:pPr>
      <w:r>
        <w:rPr>
          <w:sz w:val="20"/>
        </w:rPr>
        <w:t xml:space="preserve">                                                                                                                                                                                                                                                     Ленинградской области</w:t>
      </w:r>
    </w:p>
    <w:p w14:paraId="5AF53A35" w14:textId="7DB8D8C2" w:rsidR="007667F5" w:rsidRDefault="00192567">
      <w:pPr>
        <w:jc w:val="both"/>
        <w:rPr>
          <w:sz w:val="20"/>
        </w:rPr>
      </w:pPr>
      <w:r>
        <w:rPr>
          <w:sz w:val="20"/>
        </w:rPr>
        <w:t xml:space="preserve">                                                                                                                                                                                                                                                    </w:t>
      </w:r>
      <w:r w:rsidRPr="004A6197">
        <w:rPr>
          <w:sz w:val="20"/>
        </w:rPr>
        <w:t xml:space="preserve">от </w:t>
      </w:r>
      <w:r w:rsidR="004A6197" w:rsidRPr="004A6197">
        <w:rPr>
          <w:sz w:val="20"/>
        </w:rPr>
        <w:t xml:space="preserve">09 </w:t>
      </w:r>
      <w:proofErr w:type="gramStart"/>
      <w:r w:rsidRPr="004A6197">
        <w:rPr>
          <w:sz w:val="20"/>
        </w:rPr>
        <w:t>января  202</w:t>
      </w:r>
      <w:r w:rsidR="004A6197" w:rsidRPr="004A6197">
        <w:rPr>
          <w:sz w:val="20"/>
        </w:rPr>
        <w:t>5</w:t>
      </w:r>
      <w:proofErr w:type="gramEnd"/>
      <w:r w:rsidRPr="004A6197">
        <w:rPr>
          <w:sz w:val="20"/>
        </w:rPr>
        <w:t xml:space="preserve"> № </w:t>
      </w:r>
      <w:r w:rsidR="004A6197" w:rsidRPr="004A6197">
        <w:rPr>
          <w:sz w:val="20"/>
        </w:rPr>
        <w:t>13</w:t>
      </w:r>
      <w:r>
        <w:rPr>
          <w:sz w:val="20"/>
        </w:rPr>
        <w:t xml:space="preserve"> </w:t>
      </w:r>
    </w:p>
    <w:p w14:paraId="0CC6D800" w14:textId="77777777" w:rsidR="007667F5" w:rsidRDefault="007667F5">
      <w:pPr>
        <w:ind w:left="9204" w:firstLine="708"/>
        <w:jc w:val="right"/>
        <w:rPr>
          <w:szCs w:val="28"/>
        </w:rPr>
      </w:pPr>
    </w:p>
    <w:tbl>
      <w:tblPr>
        <w:tblW w:w="15456" w:type="dxa"/>
        <w:tblLayout w:type="fixed"/>
        <w:tblLook w:val="0000" w:firstRow="0" w:lastRow="0" w:firstColumn="0" w:lastColumn="0" w:noHBand="0" w:noVBand="0"/>
      </w:tblPr>
      <w:tblGrid>
        <w:gridCol w:w="676"/>
        <w:gridCol w:w="5955"/>
        <w:gridCol w:w="1937"/>
        <w:gridCol w:w="1746"/>
        <w:gridCol w:w="1844"/>
        <w:gridCol w:w="1700"/>
        <w:gridCol w:w="1598"/>
      </w:tblGrid>
      <w:tr w:rsidR="007667F5" w14:paraId="4AD9F4F5" w14:textId="77777777" w:rsidTr="003F2DF3">
        <w:trPr>
          <w:trHeight w:val="360"/>
        </w:trPr>
        <w:tc>
          <w:tcPr>
            <w:tcW w:w="676" w:type="dxa"/>
            <w:vMerge w:val="restart"/>
            <w:tcBorders>
              <w:top w:val="single" w:sz="4" w:space="0" w:color="000000"/>
              <w:left w:val="single" w:sz="4" w:space="0" w:color="000000"/>
              <w:bottom w:val="single" w:sz="4" w:space="0" w:color="000000"/>
              <w:right w:val="single" w:sz="4" w:space="0" w:color="000000"/>
            </w:tcBorders>
          </w:tcPr>
          <w:p w14:paraId="43593C2F" w14:textId="77777777" w:rsidR="007667F5" w:rsidRDefault="00192567">
            <w:pPr>
              <w:widowControl w:val="0"/>
              <w:jc w:val="center"/>
              <w:rPr>
                <w:b/>
              </w:rPr>
            </w:pPr>
            <w:r>
              <w:rPr>
                <w:b/>
              </w:rPr>
              <w:t>№</w:t>
            </w:r>
            <w:r>
              <w:rPr>
                <w:b/>
              </w:rPr>
              <w:br/>
              <w:t>п/п</w:t>
            </w:r>
          </w:p>
        </w:tc>
        <w:tc>
          <w:tcPr>
            <w:tcW w:w="5955" w:type="dxa"/>
            <w:vMerge w:val="restart"/>
            <w:tcBorders>
              <w:top w:val="single" w:sz="4" w:space="0" w:color="000000"/>
              <w:left w:val="single" w:sz="4" w:space="0" w:color="000000"/>
              <w:bottom w:val="single" w:sz="4" w:space="0" w:color="000000"/>
              <w:right w:val="single" w:sz="4" w:space="0" w:color="000000"/>
            </w:tcBorders>
          </w:tcPr>
          <w:p w14:paraId="5166BC27" w14:textId="77777777" w:rsidR="007667F5" w:rsidRDefault="00192567">
            <w:pPr>
              <w:widowControl w:val="0"/>
              <w:spacing w:line="240" w:lineRule="exact"/>
              <w:jc w:val="center"/>
              <w:rPr>
                <w:b/>
              </w:rPr>
            </w:pPr>
            <w:r>
              <w:rPr>
                <w:b/>
              </w:rPr>
              <w:t>Наименование мероприятия</w:t>
            </w:r>
          </w:p>
        </w:tc>
        <w:tc>
          <w:tcPr>
            <w:tcW w:w="1937" w:type="dxa"/>
            <w:vMerge w:val="restart"/>
            <w:tcBorders>
              <w:top w:val="single" w:sz="4" w:space="0" w:color="000000"/>
              <w:left w:val="single" w:sz="4" w:space="0" w:color="000000"/>
              <w:bottom w:val="single" w:sz="4" w:space="0" w:color="000000"/>
              <w:right w:val="single" w:sz="4" w:space="0" w:color="000000"/>
            </w:tcBorders>
          </w:tcPr>
          <w:p w14:paraId="6D4CFF47" w14:textId="77777777" w:rsidR="007667F5" w:rsidRDefault="00192567">
            <w:pPr>
              <w:widowControl w:val="0"/>
              <w:jc w:val="center"/>
              <w:rPr>
                <w:b/>
              </w:rPr>
            </w:pPr>
            <w:r>
              <w:rPr>
                <w:b/>
              </w:rPr>
              <w:t>Протяженность (км/пм)</w:t>
            </w:r>
          </w:p>
        </w:tc>
        <w:tc>
          <w:tcPr>
            <w:tcW w:w="1746" w:type="dxa"/>
            <w:vMerge w:val="restart"/>
            <w:tcBorders>
              <w:top w:val="single" w:sz="4" w:space="0" w:color="000000"/>
              <w:left w:val="single" w:sz="4" w:space="0" w:color="000000"/>
              <w:bottom w:val="single" w:sz="4" w:space="0" w:color="000000"/>
              <w:right w:val="single" w:sz="4" w:space="0" w:color="000000"/>
            </w:tcBorders>
          </w:tcPr>
          <w:p w14:paraId="3DEA4233" w14:textId="77777777" w:rsidR="007667F5" w:rsidRDefault="00192567">
            <w:pPr>
              <w:widowControl w:val="0"/>
              <w:jc w:val="center"/>
              <w:rPr>
                <w:b/>
              </w:rPr>
            </w:pPr>
            <w:r>
              <w:rPr>
                <w:b/>
              </w:rPr>
              <w:t>Срок                     исполнения</w:t>
            </w:r>
          </w:p>
        </w:tc>
        <w:tc>
          <w:tcPr>
            <w:tcW w:w="5142" w:type="dxa"/>
            <w:gridSpan w:val="3"/>
            <w:tcBorders>
              <w:top w:val="single" w:sz="4" w:space="0" w:color="000000"/>
              <w:left w:val="single" w:sz="4" w:space="0" w:color="000000"/>
              <w:bottom w:val="single" w:sz="4" w:space="0" w:color="000000"/>
              <w:right w:val="single" w:sz="4" w:space="0" w:color="000000"/>
            </w:tcBorders>
          </w:tcPr>
          <w:p w14:paraId="5EFA7EA9" w14:textId="77777777" w:rsidR="007667F5" w:rsidRDefault="00192567">
            <w:pPr>
              <w:widowControl w:val="0"/>
              <w:jc w:val="center"/>
              <w:rPr>
                <w:b/>
              </w:rPr>
            </w:pPr>
            <w:r>
              <w:rPr>
                <w:b/>
              </w:rPr>
              <w:t xml:space="preserve">Объем финансирования по годам </w:t>
            </w:r>
            <w:r>
              <w:rPr>
                <w:b/>
              </w:rPr>
              <w:br/>
              <w:t>(</w:t>
            </w:r>
            <w:proofErr w:type="spellStart"/>
            <w:r>
              <w:rPr>
                <w:b/>
              </w:rPr>
              <w:t>тыс.руб</w:t>
            </w:r>
            <w:proofErr w:type="spellEnd"/>
            <w:r>
              <w:rPr>
                <w:b/>
              </w:rPr>
              <w:t>.)</w:t>
            </w:r>
          </w:p>
        </w:tc>
      </w:tr>
      <w:tr w:rsidR="007667F5" w14:paraId="38492E8F" w14:textId="77777777" w:rsidTr="003F2DF3">
        <w:trPr>
          <w:trHeight w:val="360"/>
        </w:trPr>
        <w:tc>
          <w:tcPr>
            <w:tcW w:w="676" w:type="dxa"/>
            <w:vMerge/>
            <w:tcBorders>
              <w:top w:val="single" w:sz="4" w:space="0" w:color="000000"/>
              <w:left w:val="single" w:sz="4" w:space="0" w:color="000000"/>
              <w:bottom w:val="single" w:sz="4" w:space="0" w:color="000000"/>
              <w:right w:val="single" w:sz="4" w:space="0" w:color="000000"/>
            </w:tcBorders>
          </w:tcPr>
          <w:p w14:paraId="2697337F" w14:textId="77777777" w:rsidR="007667F5" w:rsidRDefault="007667F5">
            <w:pPr>
              <w:widowControl w:val="0"/>
              <w:jc w:val="center"/>
              <w:rPr>
                <w:b/>
              </w:rPr>
            </w:pPr>
          </w:p>
        </w:tc>
        <w:tc>
          <w:tcPr>
            <w:tcW w:w="5955" w:type="dxa"/>
            <w:vMerge/>
            <w:tcBorders>
              <w:top w:val="single" w:sz="4" w:space="0" w:color="000000"/>
              <w:left w:val="single" w:sz="4" w:space="0" w:color="000000"/>
              <w:bottom w:val="single" w:sz="4" w:space="0" w:color="000000"/>
              <w:right w:val="single" w:sz="4" w:space="0" w:color="000000"/>
            </w:tcBorders>
          </w:tcPr>
          <w:p w14:paraId="119F5679" w14:textId="77777777" w:rsidR="007667F5" w:rsidRDefault="007667F5">
            <w:pPr>
              <w:widowControl w:val="0"/>
              <w:spacing w:line="240" w:lineRule="exact"/>
              <w:rPr>
                <w:b/>
              </w:rPr>
            </w:pPr>
          </w:p>
        </w:tc>
        <w:tc>
          <w:tcPr>
            <w:tcW w:w="1937" w:type="dxa"/>
            <w:vMerge/>
            <w:tcBorders>
              <w:top w:val="single" w:sz="4" w:space="0" w:color="000000"/>
              <w:left w:val="single" w:sz="4" w:space="0" w:color="000000"/>
              <w:bottom w:val="single" w:sz="4" w:space="0" w:color="000000"/>
              <w:right w:val="single" w:sz="4" w:space="0" w:color="000000"/>
            </w:tcBorders>
          </w:tcPr>
          <w:p w14:paraId="28C51070" w14:textId="77777777" w:rsidR="007667F5" w:rsidRDefault="007667F5">
            <w:pPr>
              <w:widowControl w:val="0"/>
              <w:jc w:val="center"/>
              <w:rPr>
                <w:b/>
              </w:rPr>
            </w:pPr>
          </w:p>
        </w:tc>
        <w:tc>
          <w:tcPr>
            <w:tcW w:w="1746" w:type="dxa"/>
            <w:vMerge/>
            <w:tcBorders>
              <w:top w:val="single" w:sz="4" w:space="0" w:color="000000"/>
              <w:left w:val="single" w:sz="4" w:space="0" w:color="000000"/>
              <w:bottom w:val="single" w:sz="4" w:space="0" w:color="000000"/>
              <w:right w:val="single" w:sz="4" w:space="0" w:color="000000"/>
            </w:tcBorders>
          </w:tcPr>
          <w:p w14:paraId="2B14602C" w14:textId="77777777" w:rsidR="007667F5" w:rsidRDefault="007667F5">
            <w:pPr>
              <w:widowControl w:val="0"/>
              <w:jc w:val="center"/>
              <w:rPr>
                <w:b/>
              </w:rPr>
            </w:pPr>
          </w:p>
        </w:tc>
        <w:tc>
          <w:tcPr>
            <w:tcW w:w="1844" w:type="dxa"/>
            <w:vMerge w:val="restart"/>
            <w:tcBorders>
              <w:top w:val="single" w:sz="4" w:space="0" w:color="000000"/>
              <w:left w:val="single" w:sz="4" w:space="0" w:color="000000"/>
              <w:bottom w:val="single" w:sz="4" w:space="0" w:color="000000"/>
              <w:right w:val="single" w:sz="4" w:space="0" w:color="000000"/>
            </w:tcBorders>
          </w:tcPr>
          <w:p w14:paraId="47BA3666" w14:textId="77777777" w:rsidR="007667F5" w:rsidRDefault="00192567">
            <w:pPr>
              <w:widowControl w:val="0"/>
              <w:jc w:val="center"/>
              <w:rPr>
                <w:b/>
              </w:rPr>
            </w:pPr>
            <w:r>
              <w:rPr>
                <w:b/>
              </w:rPr>
              <w:t>всего</w:t>
            </w:r>
          </w:p>
        </w:tc>
        <w:tc>
          <w:tcPr>
            <w:tcW w:w="3298" w:type="dxa"/>
            <w:gridSpan w:val="2"/>
            <w:tcBorders>
              <w:top w:val="single" w:sz="4" w:space="0" w:color="000000"/>
              <w:left w:val="single" w:sz="4" w:space="0" w:color="000000"/>
              <w:bottom w:val="single" w:sz="4" w:space="0" w:color="000000"/>
              <w:right w:val="single" w:sz="4" w:space="0" w:color="000000"/>
            </w:tcBorders>
          </w:tcPr>
          <w:p w14:paraId="4DC5CCA8" w14:textId="77777777" w:rsidR="007667F5" w:rsidRDefault="00192567">
            <w:pPr>
              <w:widowControl w:val="0"/>
              <w:jc w:val="center"/>
              <w:rPr>
                <w:b/>
              </w:rPr>
            </w:pPr>
            <w:r>
              <w:rPr>
                <w:b/>
              </w:rPr>
              <w:t xml:space="preserve">в том числе     </w:t>
            </w:r>
            <w:r>
              <w:rPr>
                <w:b/>
              </w:rPr>
              <w:br/>
              <w:t>из средств</w:t>
            </w:r>
          </w:p>
        </w:tc>
      </w:tr>
      <w:tr w:rsidR="007667F5" w14:paraId="0298E323" w14:textId="77777777" w:rsidTr="003F2DF3">
        <w:trPr>
          <w:trHeight w:val="240"/>
        </w:trPr>
        <w:tc>
          <w:tcPr>
            <w:tcW w:w="676" w:type="dxa"/>
            <w:vMerge/>
            <w:tcBorders>
              <w:top w:val="single" w:sz="4" w:space="0" w:color="000000"/>
              <w:left w:val="single" w:sz="4" w:space="0" w:color="000000"/>
              <w:bottom w:val="single" w:sz="4" w:space="0" w:color="000000"/>
              <w:right w:val="single" w:sz="4" w:space="0" w:color="000000"/>
            </w:tcBorders>
          </w:tcPr>
          <w:p w14:paraId="6A8C0282" w14:textId="77777777" w:rsidR="007667F5" w:rsidRDefault="007667F5">
            <w:pPr>
              <w:widowControl w:val="0"/>
              <w:jc w:val="center"/>
              <w:rPr>
                <w:b/>
              </w:rPr>
            </w:pPr>
          </w:p>
        </w:tc>
        <w:tc>
          <w:tcPr>
            <w:tcW w:w="5955" w:type="dxa"/>
            <w:vMerge/>
            <w:tcBorders>
              <w:top w:val="single" w:sz="4" w:space="0" w:color="000000"/>
              <w:left w:val="single" w:sz="4" w:space="0" w:color="000000"/>
              <w:bottom w:val="single" w:sz="4" w:space="0" w:color="000000"/>
              <w:right w:val="single" w:sz="4" w:space="0" w:color="000000"/>
            </w:tcBorders>
          </w:tcPr>
          <w:p w14:paraId="184917E9" w14:textId="77777777" w:rsidR="007667F5" w:rsidRDefault="007667F5">
            <w:pPr>
              <w:widowControl w:val="0"/>
              <w:spacing w:line="240" w:lineRule="exact"/>
              <w:rPr>
                <w:b/>
              </w:rPr>
            </w:pPr>
          </w:p>
        </w:tc>
        <w:tc>
          <w:tcPr>
            <w:tcW w:w="1937" w:type="dxa"/>
            <w:vMerge/>
            <w:tcBorders>
              <w:top w:val="single" w:sz="4" w:space="0" w:color="000000"/>
              <w:left w:val="single" w:sz="4" w:space="0" w:color="000000"/>
              <w:bottom w:val="single" w:sz="4" w:space="0" w:color="000000"/>
              <w:right w:val="single" w:sz="4" w:space="0" w:color="000000"/>
            </w:tcBorders>
          </w:tcPr>
          <w:p w14:paraId="47270196" w14:textId="77777777" w:rsidR="007667F5" w:rsidRDefault="007667F5">
            <w:pPr>
              <w:widowControl w:val="0"/>
              <w:jc w:val="center"/>
              <w:rPr>
                <w:b/>
              </w:rPr>
            </w:pPr>
          </w:p>
        </w:tc>
        <w:tc>
          <w:tcPr>
            <w:tcW w:w="1746" w:type="dxa"/>
            <w:vMerge/>
            <w:tcBorders>
              <w:top w:val="single" w:sz="4" w:space="0" w:color="000000"/>
              <w:left w:val="single" w:sz="4" w:space="0" w:color="000000"/>
              <w:bottom w:val="single" w:sz="4" w:space="0" w:color="000000"/>
              <w:right w:val="single" w:sz="4" w:space="0" w:color="000000"/>
            </w:tcBorders>
          </w:tcPr>
          <w:p w14:paraId="3E74BD52" w14:textId="77777777" w:rsidR="007667F5" w:rsidRDefault="007667F5">
            <w:pPr>
              <w:widowControl w:val="0"/>
              <w:jc w:val="center"/>
              <w:rPr>
                <w:b/>
              </w:rPr>
            </w:pPr>
          </w:p>
        </w:tc>
        <w:tc>
          <w:tcPr>
            <w:tcW w:w="1844" w:type="dxa"/>
            <w:vMerge/>
            <w:tcBorders>
              <w:top w:val="single" w:sz="4" w:space="0" w:color="000000"/>
              <w:left w:val="single" w:sz="4" w:space="0" w:color="000000"/>
              <w:bottom w:val="single" w:sz="4" w:space="0" w:color="000000"/>
              <w:right w:val="single" w:sz="4" w:space="0" w:color="000000"/>
            </w:tcBorders>
          </w:tcPr>
          <w:p w14:paraId="1F8FC6DC" w14:textId="77777777" w:rsidR="007667F5" w:rsidRDefault="007667F5">
            <w:pPr>
              <w:widowControl w:val="0"/>
              <w:jc w:val="center"/>
              <w:rPr>
                <w:b/>
              </w:rPr>
            </w:pPr>
          </w:p>
        </w:tc>
        <w:tc>
          <w:tcPr>
            <w:tcW w:w="1700" w:type="dxa"/>
            <w:tcBorders>
              <w:top w:val="single" w:sz="4" w:space="0" w:color="000000"/>
              <w:left w:val="single" w:sz="4" w:space="0" w:color="000000"/>
              <w:bottom w:val="single" w:sz="4" w:space="0" w:color="000000"/>
              <w:right w:val="single" w:sz="4" w:space="0" w:color="000000"/>
            </w:tcBorders>
          </w:tcPr>
          <w:p w14:paraId="69CCB81E" w14:textId="77777777" w:rsidR="007667F5" w:rsidRDefault="00192567">
            <w:pPr>
              <w:widowControl w:val="0"/>
              <w:jc w:val="center"/>
              <w:rPr>
                <w:b/>
              </w:rPr>
            </w:pPr>
            <w:r>
              <w:rPr>
                <w:b/>
              </w:rPr>
              <w:t>Областного бюджета</w:t>
            </w:r>
          </w:p>
        </w:tc>
        <w:tc>
          <w:tcPr>
            <w:tcW w:w="1598" w:type="dxa"/>
            <w:tcBorders>
              <w:top w:val="single" w:sz="4" w:space="0" w:color="000000"/>
              <w:left w:val="single" w:sz="4" w:space="0" w:color="000000"/>
              <w:bottom w:val="single" w:sz="4" w:space="0" w:color="000000"/>
              <w:right w:val="single" w:sz="4" w:space="0" w:color="000000"/>
            </w:tcBorders>
          </w:tcPr>
          <w:p w14:paraId="6DC03AB3" w14:textId="77777777" w:rsidR="007667F5" w:rsidRDefault="00192567">
            <w:pPr>
              <w:widowControl w:val="0"/>
              <w:jc w:val="center"/>
              <w:rPr>
                <w:b/>
              </w:rPr>
            </w:pPr>
            <w:r>
              <w:rPr>
                <w:b/>
              </w:rPr>
              <w:t>Местного бюджета</w:t>
            </w:r>
          </w:p>
        </w:tc>
      </w:tr>
      <w:tr w:rsidR="007667F5" w14:paraId="5BA87D64" w14:textId="77777777" w:rsidTr="003F2DF3">
        <w:trPr>
          <w:trHeight w:val="240"/>
        </w:trPr>
        <w:tc>
          <w:tcPr>
            <w:tcW w:w="676" w:type="dxa"/>
            <w:tcBorders>
              <w:top w:val="single" w:sz="4" w:space="0" w:color="000000"/>
              <w:left w:val="single" w:sz="4" w:space="0" w:color="000000"/>
              <w:bottom w:val="single" w:sz="4" w:space="0" w:color="000000"/>
              <w:right w:val="single" w:sz="4" w:space="0" w:color="000000"/>
            </w:tcBorders>
          </w:tcPr>
          <w:p w14:paraId="3E4E5DCD" w14:textId="77777777" w:rsidR="007667F5" w:rsidRDefault="007667F5">
            <w:pPr>
              <w:widowControl w:val="0"/>
              <w:jc w:val="center"/>
              <w:rPr>
                <w:b/>
              </w:rPr>
            </w:pPr>
          </w:p>
        </w:tc>
        <w:tc>
          <w:tcPr>
            <w:tcW w:w="5955" w:type="dxa"/>
            <w:tcBorders>
              <w:top w:val="single" w:sz="4" w:space="0" w:color="000000"/>
              <w:left w:val="single" w:sz="4" w:space="0" w:color="000000"/>
              <w:bottom w:val="single" w:sz="4" w:space="0" w:color="000000"/>
              <w:right w:val="single" w:sz="4" w:space="0" w:color="000000"/>
            </w:tcBorders>
          </w:tcPr>
          <w:p w14:paraId="5F716222" w14:textId="77777777" w:rsidR="007667F5" w:rsidRDefault="00192567">
            <w:pPr>
              <w:widowControl w:val="0"/>
              <w:spacing w:line="240" w:lineRule="exact"/>
              <w:jc w:val="center"/>
              <w:rPr>
                <w:b/>
              </w:rPr>
            </w:pPr>
            <w:r>
              <w:rPr>
                <w:b/>
              </w:rPr>
              <w:t>1</w:t>
            </w:r>
          </w:p>
        </w:tc>
        <w:tc>
          <w:tcPr>
            <w:tcW w:w="1937" w:type="dxa"/>
            <w:tcBorders>
              <w:top w:val="single" w:sz="4" w:space="0" w:color="000000"/>
              <w:left w:val="single" w:sz="4" w:space="0" w:color="000000"/>
              <w:bottom w:val="single" w:sz="4" w:space="0" w:color="000000"/>
              <w:right w:val="single" w:sz="4" w:space="0" w:color="000000"/>
            </w:tcBorders>
          </w:tcPr>
          <w:p w14:paraId="1BCE88F9" w14:textId="77777777" w:rsidR="007667F5" w:rsidRDefault="00192567">
            <w:pPr>
              <w:widowControl w:val="0"/>
              <w:jc w:val="center"/>
              <w:rPr>
                <w:b/>
              </w:rPr>
            </w:pPr>
            <w:r>
              <w:rPr>
                <w:b/>
              </w:rPr>
              <w:t>2</w:t>
            </w:r>
          </w:p>
        </w:tc>
        <w:tc>
          <w:tcPr>
            <w:tcW w:w="1746" w:type="dxa"/>
            <w:tcBorders>
              <w:top w:val="single" w:sz="4" w:space="0" w:color="000000"/>
              <w:left w:val="single" w:sz="4" w:space="0" w:color="000000"/>
              <w:bottom w:val="single" w:sz="4" w:space="0" w:color="000000"/>
              <w:right w:val="single" w:sz="4" w:space="0" w:color="000000"/>
            </w:tcBorders>
          </w:tcPr>
          <w:p w14:paraId="5D696B08" w14:textId="77777777" w:rsidR="007667F5" w:rsidRDefault="00192567">
            <w:pPr>
              <w:widowControl w:val="0"/>
              <w:jc w:val="center"/>
              <w:rPr>
                <w:b/>
              </w:rPr>
            </w:pPr>
            <w:r>
              <w:rPr>
                <w:b/>
              </w:rPr>
              <w:t>3</w:t>
            </w:r>
          </w:p>
        </w:tc>
        <w:tc>
          <w:tcPr>
            <w:tcW w:w="1844" w:type="dxa"/>
            <w:tcBorders>
              <w:top w:val="single" w:sz="4" w:space="0" w:color="000000"/>
              <w:left w:val="single" w:sz="4" w:space="0" w:color="000000"/>
              <w:bottom w:val="single" w:sz="4" w:space="0" w:color="000000"/>
              <w:right w:val="single" w:sz="4" w:space="0" w:color="000000"/>
            </w:tcBorders>
          </w:tcPr>
          <w:p w14:paraId="303C030D" w14:textId="77777777" w:rsidR="007667F5" w:rsidRDefault="00192567">
            <w:pPr>
              <w:widowControl w:val="0"/>
              <w:jc w:val="center"/>
              <w:rPr>
                <w:b/>
              </w:rPr>
            </w:pPr>
            <w:r>
              <w:rPr>
                <w:b/>
              </w:rPr>
              <w:t>4</w:t>
            </w:r>
          </w:p>
        </w:tc>
        <w:tc>
          <w:tcPr>
            <w:tcW w:w="1700" w:type="dxa"/>
            <w:tcBorders>
              <w:top w:val="single" w:sz="4" w:space="0" w:color="000000"/>
              <w:left w:val="single" w:sz="4" w:space="0" w:color="000000"/>
              <w:bottom w:val="single" w:sz="4" w:space="0" w:color="000000"/>
              <w:right w:val="single" w:sz="4" w:space="0" w:color="000000"/>
            </w:tcBorders>
          </w:tcPr>
          <w:p w14:paraId="094DC7D8" w14:textId="77777777" w:rsidR="007667F5" w:rsidRDefault="00192567">
            <w:pPr>
              <w:widowControl w:val="0"/>
              <w:jc w:val="center"/>
              <w:rPr>
                <w:b/>
              </w:rPr>
            </w:pPr>
            <w:r>
              <w:rPr>
                <w:b/>
              </w:rPr>
              <w:t>5</w:t>
            </w:r>
          </w:p>
        </w:tc>
        <w:tc>
          <w:tcPr>
            <w:tcW w:w="1598" w:type="dxa"/>
            <w:tcBorders>
              <w:top w:val="single" w:sz="4" w:space="0" w:color="000000"/>
              <w:left w:val="single" w:sz="4" w:space="0" w:color="000000"/>
              <w:bottom w:val="single" w:sz="4" w:space="0" w:color="000000"/>
              <w:right w:val="single" w:sz="4" w:space="0" w:color="000000"/>
            </w:tcBorders>
          </w:tcPr>
          <w:p w14:paraId="07F84CD7" w14:textId="77777777" w:rsidR="007667F5" w:rsidRDefault="00192567">
            <w:pPr>
              <w:widowControl w:val="0"/>
              <w:jc w:val="center"/>
              <w:rPr>
                <w:b/>
              </w:rPr>
            </w:pPr>
            <w:r>
              <w:rPr>
                <w:b/>
              </w:rPr>
              <w:t>6</w:t>
            </w:r>
          </w:p>
        </w:tc>
      </w:tr>
      <w:tr w:rsidR="007667F5" w14:paraId="3502C0BC" w14:textId="77777777" w:rsidTr="003F2DF3">
        <w:trPr>
          <w:trHeight w:val="240"/>
        </w:trPr>
        <w:tc>
          <w:tcPr>
            <w:tcW w:w="15456" w:type="dxa"/>
            <w:gridSpan w:val="7"/>
            <w:tcBorders>
              <w:top w:val="single" w:sz="4" w:space="0" w:color="000000"/>
              <w:left w:val="single" w:sz="4" w:space="0" w:color="000000"/>
              <w:bottom w:val="single" w:sz="4" w:space="0" w:color="000000"/>
              <w:right w:val="single" w:sz="4" w:space="0" w:color="000000"/>
            </w:tcBorders>
          </w:tcPr>
          <w:p w14:paraId="69DF4263" w14:textId="6E5F8738" w:rsidR="007667F5" w:rsidRPr="003F2DF3" w:rsidRDefault="003F2DF3" w:rsidP="003F2DF3">
            <w:pPr>
              <w:widowControl w:val="0"/>
              <w:jc w:val="center"/>
              <w:rPr>
                <w:b/>
                <w:szCs w:val="28"/>
              </w:rPr>
            </w:pPr>
            <w:r w:rsidRPr="003F2DF3">
              <w:rPr>
                <w:b/>
                <w:szCs w:val="28"/>
              </w:rPr>
              <w:t>1.</w:t>
            </w:r>
            <w:r>
              <w:rPr>
                <w:b/>
                <w:szCs w:val="28"/>
              </w:rPr>
              <w:t xml:space="preserve"> </w:t>
            </w:r>
            <w:r w:rsidR="00192567" w:rsidRPr="003F2DF3">
              <w:rPr>
                <w:b/>
                <w:szCs w:val="28"/>
              </w:rPr>
              <w:t>Капитальный ремонт и ремонт автомобильных дорог общего пользования местного значения, имеющих приоритетный социально значимый характер</w:t>
            </w:r>
          </w:p>
        </w:tc>
      </w:tr>
      <w:tr w:rsidR="007667F5" w14:paraId="42B2479B" w14:textId="77777777" w:rsidTr="003F2DF3">
        <w:trPr>
          <w:trHeight w:val="1149"/>
        </w:trPr>
        <w:tc>
          <w:tcPr>
            <w:tcW w:w="676" w:type="dxa"/>
            <w:tcBorders>
              <w:top w:val="single" w:sz="4" w:space="0" w:color="000000"/>
              <w:left w:val="single" w:sz="4" w:space="0" w:color="000000"/>
              <w:bottom w:val="single" w:sz="4" w:space="0" w:color="000000"/>
              <w:right w:val="single" w:sz="4" w:space="0" w:color="000000"/>
            </w:tcBorders>
          </w:tcPr>
          <w:p w14:paraId="45A8ADEF" w14:textId="77777777" w:rsidR="007667F5" w:rsidRDefault="007667F5">
            <w:pPr>
              <w:widowControl w:val="0"/>
              <w:jc w:val="center"/>
              <w:rPr>
                <w:szCs w:val="28"/>
              </w:rPr>
            </w:pPr>
          </w:p>
          <w:p w14:paraId="73258828" w14:textId="77777777" w:rsidR="007667F5" w:rsidRDefault="00192567">
            <w:pPr>
              <w:widowControl w:val="0"/>
              <w:jc w:val="center"/>
              <w:rPr>
                <w:szCs w:val="28"/>
              </w:rPr>
            </w:pPr>
            <w:r>
              <w:rPr>
                <w:szCs w:val="28"/>
              </w:rPr>
              <w:t>1.</w:t>
            </w:r>
          </w:p>
        </w:tc>
        <w:tc>
          <w:tcPr>
            <w:tcW w:w="5955" w:type="dxa"/>
            <w:tcBorders>
              <w:top w:val="single" w:sz="4" w:space="0" w:color="000000"/>
              <w:left w:val="single" w:sz="4" w:space="0" w:color="000000"/>
              <w:bottom w:val="single" w:sz="4" w:space="0" w:color="000000"/>
              <w:right w:val="single" w:sz="4" w:space="0" w:color="000000"/>
            </w:tcBorders>
          </w:tcPr>
          <w:p w14:paraId="01E55AAD" w14:textId="77777777" w:rsidR="007667F5" w:rsidRPr="005B5843" w:rsidRDefault="007667F5">
            <w:pPr>
              <w:widowControl w:val="0"/>
              <w:rPr>
                <w:szCs w:val="28"/>
              </w:rPr>
            </w:pPr>
          </w:p>
          <w:p w14:paraId="56D440F0" w14:textId="77777777" w:rsidR="007667F5" w:rsidRPr="005B5843" w:rsidRDefault="00192567">
            <w:pPr>
              <w:widowControl w:val="0"/>
              <w:jc w:val="center"/>
              <w:rPr>
                <w:sz w:val="20"/>
              </w:rPr>
            </w:pPr>
            <w:r w:rsidRPr="005B5843">
              <w:rPr>
                <w:sz w:val="20"/>
              </w:rPr>
              <w:t>Ремонт участка автомобильной дороги общего пользования местного значения - асфальтового покрытия по ул. Старое шоссе, от Ленинградского проспекта до ул. Старое шоссе д.12А</w:t>
            </w:r>
          </w:p>
          <w:p w14:paraId="27CC29D5" w14:textId="77777777" w:rsidR="007667F5" w:rsidRPr="005B5843" w:rsidRDefault="007667F5">
            <w:pPr>
              <w:widowControl w:val="0"/>
              <w:rPr>
                <w:szCs w:val="28"/>
              </w:rPr>
            </w:pPr>
          </w:p>
        </w:tc>
        <w:tc>
          <w:tcPr>
            <w:tcW w:w="1937" w:type="dxa"/>
            <w:tcBorders>
              <w:top w:val="single" w:sz="4" w:space="0" w:color="000000"/>
              <w:left w:val="single" w:sz="4" w:space="0" w:color="000000"/>
              <w:bottom w:val="single" w:sz="4" w:space="0" w:color="000000"/>
              <w:right w:val="single" w:sz="4" w:space="0" w:color="000000"/>
            </w:tcBorders>
          </w:tcPr>
          <w:p w14:paraId="5E6D9769" w14:textId="77777777" w:rsidR="007667F5" w:rsidRPr="005B5843" w:rsidRDefault="007667F5">
            <w:pPr>
              <w:pStyle w:val="11"/>
              <w:widowControl w:val="0"/>
              <w:jc w:val="center"/>
              <w:rPr>
                <w:szCs w:val="28"/>
              </w:rPr>
            </w:pPr>
          </w:p>
          <w:p w14:paraId="2D56787A" w14:textId="77777777" w:rsidR="007667F5" w:rsidRPr="005B5843" w:rsidRDefault="00192567">
            <w:pPr>
              <w:pStyle w:val="11"/>
              <w:widowControl w:val="0"/>
              <w:jc w:val="center"/>
              <w:rPr>
                <w:szCs w:val="28"/>
              </w:rPr>
            </w:pPr>
            <w:r w:rsidRPr="005B5843">
              <w:rPr>
                <w:szCs w:val="28"/>
              </w:rPr>
              <w:t>1,139</w:t>
            </w:r>
          </w:p>
        </w:tc>
        <w:tc>
          <w:tcPr>
            <w:tcW w:w="1746" w:type="dxa"/>
            <w:tcBorders>
              <w:top w:val="single" w:sz="4" w:space="0" w:color="000000"/>
              <w:left w:val="single" w:sz="4" w:space="0" w:color="000000"/>
              <w:bottom w:val="single" w:sz="4" w:space="0" w:color="000000"/>
              <w:right w:val="single" w:sz="4" w:space="0" w:color="000000"/>
            </w:tcBorders>
          </w:tcPr>
          <w:p w14:paraId="6958B849" w14:textId="77777777" w:rsidR="007667F5" w:rsidRDefault="007667F5">
            <w:pPr>
              <w:pStyle w:val="11"/>
              <w:widowControl w:val="0"/>
              <w:jc w:val="center"/>
              <w:rPr>
                <w:szCs w:val="28"/>
              </w:rPr>
            </w:pPr>
          </w:p>
          <w:p w14:paraId="0BA2ABCE" w14:textId="77777777" w:rsidR="007667F5" w:rsidRDefault="00192567">
            <w:pPr>
              <w:pStyle w:val="11"/>
              <w:widowControl w:val="0"/>
              <w:jc w:val="center"/>
              <w:rPr>
                <w:szCs w:val="28"/>
              </w:rPr>
            </w:pPr>
            <w:r>
              <w:rPr>
                <w:szCs w:val="28"/>
              </w:rPr>
              <w:t>2025</w:t>
            </w:r>
          </w:p>
        </w:tc>
        <w:tc>
          <w:tcPr>
            <w:tcW w:w="1844" w:type="dxa"/>
            <w:tcBorders>
              <w:top w:val="single" w:sz="4" w:space="0" w:color="000000"/>
              <w:left w:val="single" w:sz="4" w:space="0" w:color="000000"/>
              <w:bottom w:val="single" w:sz="4" w:space="0" w:color="000000"/>
              <w:right w:val="single" w:sz="4" w:space="0" w:color="000000"/>
            </w:tcBorders>
          </w:tcPr>
          <w:p w14:paraId="7AA5A4CC" w14:textId="77777777" w:rsidR="007667F5" w:rsidRDefault="007667F5">
            <w:pPr>
              <w:pStyle w:val="11"/>
              <w:widowControl w:val="0"/>
              <w:jc w:val="right"/>
              <w:rPr>
                <w:szCs w:val="28"/>
              </w:rPr>
            </w:pPr>
          </w:p>
          <w:p w14:paraId="3FB01155" w14:textId="4CB7C7B4" w:rsidR="007667F5" w:rsidRDefault="00192567">
            <w:pPr>
              <w:widowControl w:val="0"/>
              <w:jc w:val="right"/>
              <w:rPr>
                <w:szCs w:val="28"/>
              </w:rPr>
            </w:pPr>
            <w:r>
              <w:rPr>
                <w:szCs w:val="28"/>
              </w:rPr>
              <w:t>5 891,</w:t>
            </w:r>
            <w:r w:rsidR="003F2DF3">
              <w:rPr>
                <w:szCs w:val="28"/>
              </w:rPr>
              <w:t>7</w:t>
            </w:r>
          </w:p>
          <w:p w14:paraId="6095C105" w14:textId="77777777" w:rsidR="007667F5" w:rsidRDefault="007667F5">
            <w:pPr>
              <w:widowControl w:val="0"/>
              <w:jc w:val="right"/>
              <w:rPr>
                <w:szCs w:val="28"/>
              </w:rPr>
            </w:pPr>
          </w:p>
        </w:tc>
        <w:tc>
          <w:tcPr>
            <w:tcW w:w="1700" w:type="dxa"/>
            <w:tcBorders>
              <w:top w:val="single" w:sz="4" w:space="0" w:color="000000"/>
              <w:left w:val="single" w:sz="4" w:space="0" w:color="000000"/>
              <w:bottom w:val="single" w:sz="4" w:space="0" w:color="000000"/>
            </w:tcBorders>
            <w:tcMar>
              <w:top w:w="55" w:type="dxa"/>
              <w:bottom w:w="55" w:type="dxa"/>
            </w:tcMar>
          </w:tcPr>
          <w:p w14:paraId="6C1AC02B" w14:textId="77777777" w:rsidR="007667F5" w:rsidRDefault="007667F5">
            <w:pPr>
              <w:widowControl w:val="0"/>
              <w:jc w:val="right"/>
              <w:rPr>
                <w:szCs w:val="28"/>
              </w:rPr>
            </w:pPr>
          </w:p>
          <w:p w14:paraId="594B2C47" w14:textId="0E212E0E" w:rsidR="007667F5" w:rsidRDefault="00192567">
            <w:pPr>
              <w:widowControl w:val="0"/>
              <w:jc w:val="right"/>
              <w:rPr>
                <w:szCs w:val="28"/>
              </w:rPr>
            </w:pPr>
            <w:r>
              <w:rPr>
                <w:szCs w:val="28"/>
              </w:rPr>
              <w:t>5 302,5</w:t>
            </w:r>
          </w:p>
        </w:tc>
        <w:tc>
          <w:tcPr>
            <w:tcW w:w="1598" w:type="dxa"/>
            <w:tcBorders>
              <w:top w:val="single" w:sz="4" w:space="0" w:color="000000"/>
              <w:left w:val="single" w:sz="4" w:space="0" w:color="000000"/>
              <w:bottom w:val="single" w:sz="4" w:space="0" w:color="000000"/>
              <w:right w:val="single" w:sz="4" w:space="0" w:color="000000"/>
            </w:tcBorders>
            <w:tcMar>
              <w:top w:w="55" w:type="dxa"/>
              <w:bottom w:w="55" w:type="dxa"/>
            </w:tcMar>
          </w:tcPr>
          <w:p w14:paraId="33EE86F8" w14:textId="77777777" w:rsidR="007667F5" w:rsidRDefault="007667F5">
            <w:pPr>
              <w:widowControl w:val="0"/>
              <w:jc w:val="right"/>
              <w:rPr>
                <w:szCs w:val="28"/>
              </w:rPr>
            </w:pPr>
          </w:p>
          <w:p w14:paraId="60BCB680" w14:textId="3A4333C4" w:rsidR="007667F5" w:rsidRDefault="00192567">
            <w:pPr>
              <w:widowControl w:val="0"/>
              <w:jc w:val="right"/>
              <w:rPr>
                <w:szCs w:val="28"/>
              </w:rPr>
            </w:pPr>
            <w:r>
              <w:rPr>
                <w:szCs w:val="28"/>
              </w:rPr>
              <w:t>589,</w:t>
            </w:r>
            <w:r w:rsidR="003F2DF3">
              <w:rPr>
                <w:szCs w:val="28"/>
              </w:rPr>
              <w:t>2</w:t>
            </w:r>
          </w:p>
        </w:tc>
      </w:tr>
      <w:tr w:rsidR="007667F5" w14:paraId="5DD45F40" w14:textId="77777777" w:rsidTr="003F2DF3">
        <w:trPr>
          <w:trHeight w:val="842"/>
        </w:trPr>
        <w:tc>
          <w:tcPr>
            <w:tcW w:w="676" w:type="dxa"/>
            <w:tcBorders>
              <w:top w:val="single" w:sz="4" w:space="0" w:color="000000"/>
              <w:left w:val="single" w:sz="4" w:space="0" w:color="000000"/>
              <w:bottom w:val="single" w:sz="4" w:space="0" w:color="000000"/>
              <w:right w:val="single" w:sz="4" w:space="0" w:color="000000"/>
            </w:tcBorders>
          </w:tcPr>
          <w:p w14:paraId="4C71EFDB" w14:textId="77777777" w:rsidR="007667F5" w:rsidRDefault="007667F5">
            <w:pPr>
              <w:widowControl w:val="0"/>
              <w:jc w:val="center"/>
              <w:rPr>
                <w:szCs w:val="28"/>
              </w:rPr>
            </w:pPr>
          </w:p>
          <w:p w14:paraId="4A0B89A3" w14:textId="77777777" w:rsidR="007667F5" w:rsidRDefault="00192567">
            <w:pPr>
              <w:widowControl w:val="0"/>
              <w:jc w:val="center"/>
              <w:rPr>
                <w:szCs w:val="28"/>
              </w:rPr>
            </w:pPr>
            <w:r>
              <w:rPr>
                <w:szCs w:val="28"/>
              </w:rPr>
              <w:t>2.</w:t>
            </w:r>
          </w:p>
        </w:tc>
        <w:tc>
          <w:tcPr>
            <w:tcW w:w="5955" w:type="dxa"/>
            <w:tcBorders>
              <w:top w:val="single" w:sz="4" w:space="0" w:color="000000"/>
              <w:left w:val="single" w:sz="4" w:space="0" w:color="000000"/>
              <w:bottom w:val="single" w:sz="4" w:space="0" w:color="000000"/>
              <w:right w:val="single" w:sz="4" w:space="0" w:color="000000"/>
            </w:tcBorders>
          </w:tcPr>
          <w:p w14:paraId="37AC0D54" w14:textId="77777777" w:rsidR="007667F5" w:rsidRPr="005B5843" w:rsidRDefault="00192567">
            <w:pPr>
              <w:widowControl w:val="0"/>
              <w:jc w:val="center"/>
              <w:rPr>
                <w:sz w:val="20"/>
              </w:rPr>
            </w:pPr>
            <w:r w:rsidRPr="005B5843">
              <w:rPr>
                <w:sz w:val="20"/>
              </w:rPr>
              <w:t>Ремонт участка автомобильной дороги общего пользования местного значения — асфальтового покрытия Набережная р. Мги от Ленинградского проспекта д.105 до ул. Набережная р. Мги д.35</w:t>
            </w:r>
          </w:p>
          <w:p w14:paraId="5E88248F" w14:textId="77777777" w:rsidR="007667F5" w:rsidRPr="005B5843" w:rsidRDefault="007667F5">
            <w:pPr>
              <w:widowControl w:val="0"/>
              <w:rPr>
                <w:szCs w:val="28"/>
              </w:rPr>
            </w:pPr>
          </w:p>
        </w:tc>
        <w:tc>
          <w:tcPr>
            <w:tcW w:w="1937" w:type="dxa"/>
            <w:tcBorders>
              <w:top w:val="single" w:sz="4" w:space="0" w:color="000000"/>
              <w:left w:val="single" w:sz="4" w:space="0" w:color="000000"/>
              <w:bottom w:val="single" w:sz="4" w:space="0" w:color="000000"/>
              <w:right w:val="single" w:sz="4" w:space="0" w:color="000000"/>
            </w:tcBorders>
          </w:tcPr>
          <w:p w14:paraId="27EF6202" w14:textId="77777777" w:rsidR="007667F5" w:rsidRPr="005B5843" w:rsidRDefault="007667F5">
            <w:pPr>
              <w:pStyle w:val="11"/>
              <w:widowControl w:val="0"/>
              <w:jc w:val="center"/>
              <w:rPr>
                <w:szCs w:val="28"/>
              </w:rPr>
            </w:pPr>
          </w:p>
          <w:p w14:paraId="258FBB53" w14:textId="77777777" w:rsidR="007667F5" w:rsidRPr="005B5843" w:rsidRDefault="00192567">
            <w:pPr>
              <w:pStyle w:val="11"/>
              <w:widowControl w:val="0"/>
              <w:jc w:val="center"/>
              <w:rPr>
                <w:szCs w:val="28"/>
              </w:rPr>
            </w:pPr>
            <w:r w:rsidRPr="005B5843">
              <w:rPr>
                <w:szCs w:val="28"/>
              </w:rPr>
              <w:t>0,606</w:t>
            </w:r>
          </w:p>
          <w:p w14:paraId="16121567" w14:textId="77777777" w:rsidR="007667F5" w:rsidRPr="005B5843" w:rsidRDefault="007667F5">
            <w:pPr>
              <w:pStyle w:val="11"/>
              <w:widowControl w:val="0"/>
              <w:jc w:val="center"/>
              <w:rPr>
                <w:szCs w:val="28"/>
              </w:rPr>
            </w:pPr>
          </w:p>
        </w:tc>
        <w:tc>
          <w:tcPr>
            <w:tcW w:w="1746" w:type="dxa"/>
            <w:tcBorders>
              <w:top w:val="single" w:sz="4" w:space="0" w:color="000000"/>
              <w:left w:val="single" w:sz="4" w:space="0" w:color="000000"/>
              <w:bottom w:val="single" w:sz="4" w:space="0" w:color="000000"/>
              <w:right w:val="single" w:sz="4" w:space="0" w:color="000000"/>
            </w:tcBorders>
          </w:tcPr>
          <w:p w14:paraId="4ECBD760" w14:textId="77777777" w:rsidR="007667F5" w:rsidRDefault="007667F5">
            <w:pPr>
              <w:pStyle w:val="11"/>
              <w:widowControl w:val="0"/>
              <w:jc w:val="center"/>
              <w:rPr>
                <w:szCs w:val="28"/>
              </w:rPr>
            </w:pPr>
          </w:p>
          <w:p w14:paraId="7D12583C" w14:textId="77777777" w:rsidR="007667F5" w:rsidRDefault="00192567">
            <w:pPr>
              <w:pStyle w:val="11"/>
              <w:widowControl w:val="0"/>
              <w:jc w:val="center"/>
              <w:rPr>
                <w:szCs w:val="28"/>
              </w:rPr>
            </w:pPr>
            <w:r>
              <w:rPr>
                <w:szCs w:val="28"/>
              </w:rPr>
              <w:t>2026</w:t>
            </w:r>
          </w:p>
        </w:tc>
        <w:tc>
          <w:tcPr>
            <w:tcW w:w="1844" w:type="dxa"/>
            <w:tcBorders>
              <w:top w:val="single" w:sz="4" w:space="0" w:color="000000"/>
              <w:left w:val="single" w:sz="4" w:space="0" w:color="000000"/>
              <w:bottom w:val="single" w:sz="4" w:space="0" w:color="000000"/>
            </w:tcBorders>
          </w:tcPr>
          <w:p w14:paraId="43CFF83F" w14:textId="77777777" w:rsidR="007667F5" w:rsidRDefault="007667F5">
            <w:pPr>
              <w:pStyle w:val="11"/>
              <w:widowControl w:val="0"/>
              <w:jc w:val="right"/>
              <w:rPr>
                <w:szCs w:val="28"/>
              </w:rPr>
            </w:pPr>
          </w:p>
          <w:p w14:paraId="1C736BDF" w14:textId="54B58459" w:rsidR="007667F5" w:rsidRDefault="00192567">
            <w:pPr>
              <w:widowControl w:val="0"/>
              <w:jc w:val="right"/>
              <w:rPr>
                <w:szCs w:val="28"/>
              </w:rPr>
            </w:pPr>
            <w:r>
              <w:rPr>
                <w:szCs w:val="28"/>
              </w:rPr>
              <w:t>3 526,4</w:t>
            </w:r>
          </w:p>
          <w:p w14:paraId="12FDFB78" w14:textId="77777777" w:rsidR="007667F5" w:rsidRDefault="007667F5">
            <w:pPr>
              <w:widowControl w:val="0"/>
              <w:jc w:val="right"/>
              <w:rPr>
                <w:szCs w:val="28"/>
              </w:rPr>
            </w:pPr>
          </w:p>
        </w:tc>
        <w:tc>
          <w:tcPr>
            <w:tcW w:w="1700" w:type="dxa"/>
            <w:tcBorders>
              <w:left w:val="single" w:sz="4" w:space="0" w:color="000000"/>
              <w:bottom w:val="single" w:sz="4" w:space="0" w:color="000000"/>
            </w:tcBorders>
            <w:tcMar>
              <w:top w:w="55" w:type="dxa"/>
              <w:bottom w:w="55" w:type="dxa"/>
            </w:tcMar>
          </w:tcPr>
          <w:p w14:paraId="34A4D993" w14:textId="77777777" w:rsidR="007667F5" w:rsidRDefault="007667F5">
            <w:pPr>
              <w:widowControl w:val="0"/>
              <w:jc w:val="right"/>
              <w:rPr>
                <w:szCs w:val="28"/>
              </w:rPr>
            </w:pPr>
          </w:p>
          <w:p w14:paraId="333BB1F9" w14:textId="33EE3695" w:rsidR="007667F5" w:rsidRDefault="00192567">
            <w:pPr>
              <w:widowControl w:val="0"/>
              <w:jc w:val="right"/>
              <w:rPr>
                <w:szCs w:val="28"/>
              </w:rPr>
            </w:pPr>
            <w:r>
              <w:rPr>
                <w:szCs w:val="28"/>
              </w:rPr>
              <w:t>3 209,0</w:t>
            </w:r>
          </w:p>
        </w:tc>
        <w:tc>
          <w:tcPr>
            <w:tcW w:w="1598" w:type="dxa"/>
            <w:tcBorders>
              <w:left w:val="single" w:sz="4" w:space="0" w:color="000000"/>
              <w:bottom w:val="single" w:sz="4" w:space="0" w:color="000000"/>
              <w:right w:val="single" w:sz="4" w:space="0" w:color="000000"/>
            </w:tcBorders>
            <w:tcMar>
              <w:top w:w="55" w:type="dxa"/>
              <w:bottom w:w="55" w:type="dxa"/>
            </w:tcMar>
          </w:tcPr>
          <w:p w14:paraId="14276192" w14:textId="77777777" w:rsidR="007667F5" w:rsidRDefault="007667F5">
            <w:pPr>
              <w:widowControl w:val="0"/>
              <w:jc w:val="right"/>
              <w:rPr>
                <w:szCs w:val="28"/>
              </w:rPr>
            </w:pPr>
          </w:p>
          <w:p w14:paraId="45D6D5C9" w14:textId="54B84209" w:rsidR="007667F5" w:rsidRDefault="00192567">
            <w:pPr>
              <w:widowControl w:val="0"/>
              <w:jc w:val="right"/>
              <w:rPr>
                <w:szCs w:val="28"/>
              </w:rPr>
            </w:pPr>
            <w:r>
              <w:rPr>
                <w:szCs w:val="28"/>
              </w:rPr>
              <w:t>317,</w:t>
            </w:r>
            <w:r w:rsidR="003F2DF3">
              <w:rPr>
                <w:szCs w:val="28"/>
              </w:rPr>
              <w:t>4</w:t>
            </w:r>
          </w:p>
        </w:tc>
      </w:tr>
      <w:tr w:rsidR="003F2DF3" w14:paraId="710B6B25" w14:textId="77777777" w:rsidTr="003F2DF3">
        <w:trPr>
          <w:trHeight w:val="593"/>
        </w:trPr>
        <w:tc>
          <w:tcPr>
            <w:tcW w:w="15456" w:type="dxa"/>
            <w:gridSpan w:val="7"/>
            <w:tcBorders>
              <w:top w:val="single" w:sz="4" w:space="0" w:color="000000"/>
              <w:left w:val="single" w:sz="4" w:space="0" w:color="000000"/>
              <w:bottom w:val="single" w:sz="4" w:space="0" w:color="000000"/>
              <w:right w:val="single" w:sz="4" w:space="0" w:color="000000"/>
            </w:tcBorders>
          </w:tcPr>
          <w:p w14:paraId="17AA0841" w14:textId="38092F93" w:rsidR="003F2DF3" w:rsidRPr="0090109A" w:rsidRDefault="0090109A" w:rsidP="0090109A">
            <w:pPr>
              <w:widowControl w:val="0"/>
              <w:tabs>
                <w:tab w:val="left" w:pos="580"/>
              </w:tabs>
              <w:jc w:val="center"/>
              <w:rPr>
                <w:b/>
                <w:bCs/>
                <w:szCs w:val="28"/>
              </w:rPr>
            </w:pPr>
            <w:r>
              <w:rPr>
                <w:b/>
                <w:bCs/>
                <w:szCs w:val="28"/>
              </w:rPr>
              <w:t>2</w:t>
            </w:r>
            <w:r w:rsidRPr="0090109A">
              <w:rPr>
                <w:b/>
                <w:bCs/>
                <w:szCs w:val="28"/>
              </w:rPr>
              <w:t xml:space="preserve">. </w:t>
            </w:r>
            <w:r>
              <w:rPr>
                <w:b/>
                <w:bCs/>
                <w:szCs w:val="28"/>
              </w:rPr>
              <w:t>Р</w:t>
            </w:r>
            <w:r w:rsidRPr="0090109A">
              <w:rPr>
                <w:b/>
                <w:bCs/>
                <w:szCs w:val="28"/>
              </w:rPr>
              <w:t>емонт автомобильных дорог общего пользования местного значения</w:t>
            </w:r>
          </w:p>
        </w:tc>
      </w:tr>
      <w:tr w:rsidR="003F2DF3" w14:paraId="796340B8" w14:textId="77777777" w:rsidTr="003F2DF3">
        <w:trPr>
          <w:trHeight w:val="842"/>
        </w:trPr>
        <w:tc>
          <w:tcPr>
            <w:tcW w:w="676" w:type="dxa"/>
            <w:tcBorders>
              <w:top w:val="single" w:sz="4" w:space="0" w:color="000000"/>
              <w:left w:val="single" w:sz="4" w:space="0" w:color="000000"/>
              <w:bottom w:val="single" w:sz="4" w:space="0" w:color="000000"/>
              <w:right w:val="single" w:sz="4" w:space="0" w:color="000000"/>
            </w:tcBorders>
          </w:tcPr>
          <w:p w14:paraId="45E14978" w14:textId="7BAF0497" w:rsidR="003F2DF3" w:rsidRPr="001F7225" w:rsidRDefault="0090109A">
            <w:pPr>
              <w:widowControl w:val="0"/>
              <w:jc w:val="center"/>
              <w:rPr>
                <w:szCs w:val="28"/>
              </w:rPr>
            </w:pPr>
            <w:r w:rsidRPr="001F7225">
              <w:rPr>
                <w:szCs w:val="28"/>
              </w:rPr>
              <w:t>1.</w:t>
            </w:r>
          </w:p>
        </w:tc>
        <w:tc>
          <w:tcPr>
            <w:tcW w:w="5955" w:type="dxa"/>
            <w:tcBorders>
              <w:top w:val="single" w:sz="4" w:space="0" w:color="000000"/>
              <w:left w:val="single" w:sz="4" w:space="0" w:color="000000"/>
              <w:bottom w:val="single" w:sz="4" w:space="0" w:color="000000"/>
              <w:right w:val="single" w:sz="4" w:space="0" w:color="000000"/>
            </w:tcBorders>
          </w:tcPr>
          <w:p w14:paraId="6ECC6824" w14:textId="25CEA5CD" w:rsidR="003F2DF3" w:rsidRPr="001F7225" w:rsidRDefault="001F7225">
            <w:pPr>
              <w:widowControl w:val="0"/>
              <w:jc w:val="center"/>
              <w:rPr>
                <w:sz w:val="20"/>
              </w:rPr>
            </w:pPr>
            <w:r w:rsidRPr="001F7225">
              <w:rPr>
                <w:sz w:val="20"/>
              </w:rPr>
              <w:t xml:space="preserve">Ремонт участка автомобильной дороги общего пользования местного значения – асфальтового покрытия по ул. Средняя д.9 до пересечения с ул. </w:t>
            </w:r>
            <w:proofErr w:type="spellStart"/>
            <w:r w:rsidRPr="001F7225">
              <w:rPr>
                <w:sz w:val="20"/>
              </w:rPr>
              <w:t>Селикатной</w:t>
            </w:r>
            <w:proofErr w:type="spellEnd"/>
            <w:r w:rsidRPr="001F7225">
              <w:rPr>
                <w:sz w:val="20"/>
              </w:rPr>
              <w:t xml:space="preserve"> д.29</w:t>
            </w:r>
          </w:p>
        </w:tc>
        <w:tc>
          <w:tcPr>
            <w:tcW w:w="1937" w:type="dxa"/>
            <w:tcBorders>
              <w:top w:val="single" w:sz="4" w:space="0" w:color="000000"/>
              <w:left w:val="single" w:sz="4" w:space="0" w:color="000000"/>
              <w:bottom w:val="single" w:sz="4" w:space="0" w:color="000000"/>
              <w:right w:val="single" w:sz="4" w:space="0" w:color="000000"/>
            </w:tcBorders>
          </w:tcPr>
          <w:p w14:paraId="39BD7D90" w14:textId="77777777" w:rsidR="004A6197" w:rsidRDefault="004A6197">
            <w:pPr>
              <w:pStyle w:val="11"/>
              <w:widowControl w:val="0"/>
              <w:jc w:val="center"/>
              <w:rPr>
                <w:szCs w:val="28"/>
              </w:rPr>
            </w:pPr>
          </w:p>
          <w:p w14:paraId="32C42E55" w14:textId="6A2F758C" w:rsidR="003F2DF3" w:rsidRPr="005B5843" w:rsidRDefault="004A6197">
            <w:pPr>
              <w:pStyle w:val="11"/>
              <w:widowControl w:val="0"/>
              <w:jc w:val="center"/>
              <w:rPr>
                <w:szCs w:val="28"/>
                <w:highlight w:val="yellow"/>
              </w:rPr>
            </w:pPr>
            <w:r w:rsidRPr="004A6197">
              <w:rPr>
                <w:szCs w:val="28"/>
              </w:rPr>
              <w:t>0,48</w:t>
            </w:r>
          </w:p>
        </w:tc>
        <w:tc>
          <w:tcPr>
            <w:tcW w:w="1746" w:type="dxa"/>
            <w:tcBorders>
              <w:top w:val="single" w:sz="4" w:space="0" w:color="000000"/>
              <w:left w:val="single" w:sz="4" w:space="0" w:color="000000"/>
              <w:bottom w:val="single" w:sz="4" w:space="0" w:color="000000"/>
              <w:right w:val="single" w:sz="4" w:space="0" w:color="000000"/>
            </w:tcBorders>
          </w:tcPr>
          <w:p w14:paraId="4749387A" w14:textId="77777777" w:rsidR="0090109A" w:rsidRPr="001F7225" w:rsidRDefault="0090109A">
            <w:pPr>
              <w:pStyle w:val="11"/>
              <w:widowControl w:val="0"/>
              <w:jc w:val="center"/>
              <w:rPr>
                <w:szCs w:val="28"/>
              </w:rPr>
            </w:pPr>
          </w:p>
          <w:p w14:paraId="2B323318" w14:textId="2F400D41" w:rsidR="003F2DF3" w:rsidRPr="001F7225" w:rsidRDefault="0090109A">
            <w:pPr>
              <w:pStyle w:val="11"/>
              <w:widowControl w:val="0"/>
              <w:jc w:val="center"/>
              <w:rPr>
                <w:szCs w:val="28"/>
              </w:rPr>
            </w:pPr>
            <w:r w:rsidRPr="001F7225">
              <w:rPr>
                <w:szCs w:val="28"/>
              </w:rPr>
              <w:t>2027</w:t>
            </w:r>
          </w:p>
        </w:tc>
        <w:tc>
          <w:tcPr>
            <w:tcW w:w="1844" w:type="dxa"/>
            <w:tcBorders>
              <w:top w:val="single" w:sz="4" w:space="0" w:color="000000"/>
              <w:left w:val="single" w:sz="4" w:space="0" w:color="000000"/>
              <w:bottom w:val="single" w:sz="4" w:space="0" w:color="000000"/>
            </w:tcBorders>
          </w:tcPr>
          <w:p w14:paraId="3CB72A97" w14:textId="77777777" w:rsidR="0090109A" w:rsidRPr="001F7225" w:rsidRDefault="0090109A">
            <w:pPr>
              <w:pStyle w:val="11"/>
              <w:widowControl w:val="0"/>
              <w:jc w:val="right"/>
              <w:rPr>
                <w:szCs w:val="28"/>
              </w:rPr>
            </w:pPr>
          </w:p>
          <w:p w14:paraId="3FDEECBF" w14:textId="61C42473" w:rsidR="003F2DF3" w:rsidRPr="001F7225" w:rsidRDefault="0090109A">
            <w:pPr>
              <w:pStyle w:val="11"/>
              <w:widowControl w:val="0"/>
              <w:jc w:val="right"/>
              <w:rPr>
                <w:szCs w:val="28"/>
              </w:rPr>
            </w:pPr>
            <w:r w:rsidRPr="001F7225">
              <w:rPr>
                <w:szCs w:val="28"/>
              </w:rPr>
              <w:t>1 963,7</w:t>
            </w:r>
          </w:p>
        </w:tc>
        <w:tc>
          <w:tcPr>
            <w:tcW w:w="1700" w:type="dxa"/>
            <w:tcBorders>
              <w:left w:val="single" w:sz="4" w:space="0" w:color="000000"/>
              <w:bottom w:val="single" w:sz="4" w:space="0" w:color="000000"/>
            </w:tcBorders>
            <w:tcMar>
              <w:top w:w="55" w:type="dxa"/>
              <w:bottom w:w="55" w:type="dxa"/>
            </w:tcMar>
          </w:tcPr>
          <w:p w14:paraId="4CB17F63" w14:textId="77777777" w:rsidR="0090109A" w:rsidRPr="001F7225" w:rsidRDefault="0090109A">
            <w:pPr>
              <w:widowControl w:val="0"/>
              <w:jc w:val="right"/>
              <w:rPr>
                <w:szCs w:val="28"/>
              </w:rPr>
            </w:pPr>
          </w:p>
          <w:p w14:paraId="662D2ABC" w14:textId="092ADEC9" w:rsidR="003F2DF3" w:rsidRPr="001F7225" w:rsidRDefault="0090109A">
            <w:pPr>
              <w:widowControl w:val="0"/>
              <w:jc w:val="right"/>
              <w:rPr>
                <w:szCs w:val="28"/>
              </w:rPr>
            </w:pPr>
            <w:r w:rsidRPr="001F7225">
              <w:rPr>
                <w:szCs w:val="28"/>
              </w:rPr>
              <w:t>1 767,3</w:t>
            </w:r>
          </w:p>
        </w:tc>
        <w:tc>
          <w:tcPr>
            <w:tcW w:w="1598" w:type="dxa"/>
            <w:tcBorders>
              <w:left w:val="single" w:sz="4" w:space="0" w:color="000000"/>
              <w:bottom w:val="single" w:sz="4" w:space="0" w:color="000000"/>
              <w:right w:val="single" w:sz="4" w:space="0" w:color="000000"/>
            </w:tcBorders>
            <w:tcMar>
              <w:top w:w="55" w:type="dxa"/>
              <w:bottom w:w="55" w:type="dxa"/>
            </w:tcMar>
          </w:tcPr>
          <w:p w14:paraId="6716CFA3" w14:textId="77777777" w:rsidR="0090109A" w:rsidRPr="001F7225" w:rsidRDefault="0090109A">
            <w:pPr>
              <w:widowControl w:val="0"/>
              <w:jc w:val="right"/>
              <w:rPr>
                <w:szCs w:val="28"/>
              </w:rPr>
            </w:pPr>
          </w:p>
          <w:p w14:paraId="6DCD55D8" w14:textId="6481EABA" w:rsidR="003F2DF3" w:rsidRPr="001F7225" w:rsidRDefault="0090109A">
            <w:pPr>
              <w:widowControl w:val="0"/>
              <w:jc w:val="right"/>
              <w:rPr>
                <w:szCs w:val="28"/>
              </w:rPr>
            </w:pPr>
            <w:r w:rsidRPr="001F7225">
              <w:rPr>
                <w:szCs w:val="28"/>
              </w:rPr>
              <w:t>196,4</w:t>
            </w:r>
          </w:p>
        </w:tc>
      </w:tr>
      <w:tr w:rsidR="007667F5" w14:paraId="22D84EBD" w14:textId="77777777" w:rsidTr="003F2DF3">
        <w:trPr>
          <w:trHeight w:val="378"/>
        </w:trPr>
        <w:tc>
          <w:tcPr>
            <w:tcW w:w="15456" w:type="dxa"/>
            <w:gridSpan w:val="7"/>
            <w:tcBorders>
              <w:top w:val="single" w:sz="4" w:space="0" w:color="000000"/>
              <w:bottom w:val="single" w:sz="4" w:space="0" w:color="000000"/>
            </w:tcBorders>
          </w:tcPr>
          <w:p w14:paraId="37571548" w14:textId="77777777" w:rsidR="007667F5" w:rsidRDefault="007667F5">
            <w:pPr>
              <w:pStyle w:val="11"/>
              <w:widowControl w:val="0"/>
              <w:jc w:val="right"/>
              <w:rPr>
                <w:b/>
                <w:sz w:val="28"/>
                <w:szCs w:val="28"/>
              </w:rPr>
            </w:pPr>
          </w:p>
        </w:tc>
      </w:tr>
      <w:tr w:rsidR="007667F5" w14:paraId="10D8A2FB" w14:textId="77777777" w:rsidTr="003F2DF3">
        <w:trPr>
          <w:trHeight w:val="703"/>
        </w:trPr>
        <w:tc>
          <w:tcPr>
            <w:tcW w:w="676" w:type="dxa"/>
            <w:tcBorders>
              <w:top w:val="single" w:sz="4" w:space="0" w:color="000000"/>
              <w:left w:val="single" w:sz="4" w:space="0" w:color="000000"/>
              <w:bottom w:val="single" w:sz="4" w:space="0" w:color="000000"/>
              <w:right w:val="single" w:sz="4" w:space="0" w:color="000000"/>
            </w:tcBorders>
          </w:tcPr>
          <w:p w14:paraId="5F516B7F" w14:textId="1C6BAF69" w:rsidR="007667F5" w:rsidRDefault="007667F5">
            <w:pPr>
              <w:widowControl w:val="0"/>
              <w:jc w:val="center"/>
              <w:rPr>
                <w:b/>
              </w:rPr>
            </w:pPr>
          </w:p>
        </w:tc>
        <w:tc>
          <w:tcPr>
            <w:tcW w:w="5955" w:type="dxa"/>
            <w:tcBorders>
              <w:top w:val="single" w:sz="4" w:space="0" w:color="000000"/>
              <w:left w:val="single" w:sz="4" w:space="0" w:color="000000"/>
              <w:bottom w:val="single" w:sz="4" w:space="0" w:color="000000"/>
              <w:right w:val="single" w:sz="4" w:space="0" w:color="000000"/>
            </w:tcBorders>
            <w:vAlign w:val="center"/>
          </w:tcPr>
          <w:p w14:paraId="5195C1E0" w14:textId="77777777" w:rsidR="007667F5" w:rsidRDefault="00192567">
            <w:pPr>
              <w:widowControl w:val="0"/>
              <w:spacing w:line="240" w:lineRule="exact"/>
              <w:rPr>
                <w:b/>
                <w:szCs w:val="28"/>
              </w:rPr>
            </w:pPr>
            <w:r>
              <w:rPr>
                <w:b/>
                <w:szCs w:val="28"/>
              </w:rPr>
              <w:t>Всего по программе:</w:t>
            </w:r>
          </w:p>
        </w:tc>
        <w:tc>
          <w:tcPr>
            <w:tcW w:w="1937" w:type="dxa"/>
            <w:tcBorders>
              <w:top w:val="single" w:sz="4" w:space="0" w:color="000000"/>
              <w:left w:val="single" w:sz="4" w:space="0" w:color="000000"/>
              <w:bottom w:val="single" w:sz="4" w:space="0" w:color="000000"/>
              <w:right w:val="single" w:sz="4" w:space="0" w:color="000000"/>
            </w:tcBorders>
            <w:vAlign w:val="center"/>
          </w:tcPr>
          <w:p w14:paraId="793B86F0" w14:textId="31A38B9B" w:rsidR="007667F5" w:rsidRDefault="004A6197">
            <w:pPr>
              <w:widowControl w:val="0"/>
              <w:spacing w:before="120" w:line="240" w:lineRule="exact"/>
              <w:jc w:val="center"/>
              <w:rPr>
                <w:b/>
                <w:szCs w:val="28"/>
              </w:rPr>
            </w:pPr>
            <w:r>
              <w:rPr>
                <w:b/>
                <w:szCs w:val="28"/>
              </w:rPr>
              <w:t>2,225</w:t>
            </w:r>
          </w:p>
        </w:tc>
        <w:tc>
          <w:tcPr>
            <w:tcW w:w="1746" w:type="dxa"/>
            <w:tcBorders>
              <w:top w:val="single" w:sz="4" w:space="0" w:color="000000"/>
              <w:left w:val="single" w:sz="4" w:space="0" w:color="000000"/>
              <w:bottom w:val="single" w:sz="4" w:space="0" w:color="000000"/>
              <w:right w:val="single" w:sz="4" w:space="0" w:color="000000"/>
            </w:tcBorders>
            <w:vAlign w:val="center"/>
          </w:tcPr>
          <w:p w14:paraId="7BB499D9" w14:textId="77777777" w:rsidR="007667F5" w:rsidRDefault="007667F5">
            <w:pPr>
              <w:pStyle w:val="11"/>
              <w:widowControl w:val="0"/>
              <w:jc w:val="center"/>
              <w:rPr>
                <w:b/>
                <w:szCs w:val="28"/>
              </w:rPr>
            </w:pPr>
          </w:p>
        </w:tc>
        <w:tc>
          <w:tcPr>
            <w:tcW w:w="1844" w:type="dxa"/>
            <w:tcBorders>
              <w:top w:val="single" w:sz="4" w:space="0" w:color="000000"/>
              <w:left w:val="single" w:sz="4" w:space="0" w:color="000000"/>
              <w:bottom w:val="single" w:sz="4" w:space="0" w:color="000000"/>
              <w:right w:val="single" w:sz="4" w:space="0" w:color="000000"/>
            </w:tcBorders>
          </w:tcPr>
          <w:p w14:paraId="5A7F12FD" w14:textId="77777777" w:rsidR="007667F5" w:rsidRDefault="007667F5">
            <w:pPr>
              <w:pStyle w:val="11"/>
              <w:widowControl w:val="0"/>
              <w:jc w:val="right"/>
              <w:rPr>
                <w:b/>
                <w:szCs w:val="28"/>
              </w:rPr>
            </w:pPr>
          </w:p>
          <w:p w14:paraId="5808692C" w14:textId="4F2DCE4C" w:rsidR="007667F5" w:rsidRDefault="0090109A">
            <w:pPr>
              <w:pStyle w:val="11"/>
              <w:widowControl w:val="0"/>
              <w:jc w:val="right"/>
              <w:rPr>
                <w:b/>
                <w:szCs w:val="28"/>
              </w:rPr>
            </w:pPr>
            <w:r>
              <w:rPr>
                <w:b/>
                <w:szCs w:val="28"/>
              </w:rPr>
              <w:t>11 381,8</w:t>
            </w:r>
          </w:p>
        </w:tc>
        <w:tc>
          <w:tcPr>
            <w:tcW w:w="1700" w:type="dxa"/>
            <w:tcBorders>
              <w:top w:val="single" w:sz="4" w:space="0" w:color="000000"/>
              <w:left w:val="single" w:sz="4" w:space="0" w:color="000000"/>
              <w:bottom w:val="single" w:sz="4" w:space="0" w:color="000000"/>
              <w:right w:val="single" w:sz="4" w:space="0" w:color="000000"/>
            </w:tcBorders>
          </w:tcPr>
          <w:p w14:paraId="55B7A116" w14:textId="77777777" w:rsidR="007667F5" w:rsidRDefault="007667F5">
            <w:pPr>
              <w:widowControl w:val="0"/>
              <w:jc w:val="right"/>
              <w:rPr>
                <w:b/>
                <w:szCs w:val="28"/>
              </w:rPr>
            </w:pPr>
          </w:p>
          <w:p w14:paraId="00ABBC9C" w14:textId="0B552608" w:rsidR="007667F5" w:rsidRDefault="0090109A">
            <w:pPr>
              <w:widowControl w:val="0"/>
              <w:jc w:val="right"/>
              <w:rPr>
                <w:b/>
                <w:szCs w:val="28"/>
              </w:rPr>
            </w:pPr>
            <w:r>
              <w:rPr>
                <w:b/>
                <w:szCs w:val="28"/>
              </w:rPr>
              <w:t>10 278,8</w:t>
            </w:r>
          </w:p>
        </w:tc>
        <w:tc>
          <w:tcPr>
            <w:tcW w:w="1598" w:type="dxa"/>
            <w:tcBorders>
              <w:top w:val="single" w:sz="4" w:space="0" w:color="000000"/>
              <w:left w:val="single" w:sz="4" w:space="0" w:color="000000"/>
              <w:bottom w:val="single" w:sz="4" w:space="0" w:color="000000"/>
              <w:right w:val="single" w:sz="4" w:space="0" w:color="000000"/>
            </w:tcBorders>
          </w:tcPr>
          <w:p w14:paraId="576F6A90" w14:textId="77777777" w:rsidR="007667F5" w:rsidRDefault="007667F5">
            <w:pPr>
              <w:widowControl w:val="0"/>
              <w:jc w:val="right"/>
              <w:rPr>
                <w:b/>
                <w:szCs w:val="28"/>
              </w:rPr>
            </w:pPr>
          </w:p>
          <w:p w14:paraId="6857F180" w14:textId="2BCE1796" w:rsidR="007667F5" w:rsidRDefault="0090109A">
            <w:pPr>
              <w:widowControl w:val="0"/>
              <w:jc w:val="right"/>
              <w:rPr>
                <w:b/>
                <w:szCs w:val="28"/>
              </w:rPr>
            </w:pPr>
            <w:r>
              <w:rPr>
                <w:b/>
                <w:szCs w:val="28"/>
              </w:rPr>
              <w:t>1 103,0</w:t>
            </w:r>
          </w:p>
        </w:tc>
      </w:tr>
    </w:tbl>
    <w:p w14:paraId="61F124BD" w14:textId="77777777" w:rsidR="007667F5" w:rsidRDefault="007667F5">
      <w:pPr>
        <w:sectPr w:rsidR="007667F5">
          <w:footerReference w:type="default" r:id="rId11"/>
          <w:pgSz w:w="16838" w:h="11906" w:orient="landscape"/>
          <w:pgMar w:top="1134" w:right="709" w:bottom="794" w:left="851" w:header="0" w:footer="624" w:gutter="0"/>
          <w:pgNumType w:start="1"/>
          <w:cols w:space="720"/>
          <w:formProt w:val="0"/>
          <w:docGrid w:linePitch="326"/>
        </w:sectPr>
      </w:pPr>
    </w:p>
    <w:p w14:paraId="7B1B5148" w14:textId="77777777" w:rsidR="007667F5" w:rsidRDefault="007667F5" w:rsidP="005B5843">
      <w:pPr>
        <w:pStyle w:val="af4"/>
        <w:spacing w:beforeAutospacing="0" w:afterAutospacing="0"/>
        <w:ind w:firstLine="480"/>
        <w:jc w:val="right"/>
      </w:pPr>
    </w:p>
    <w:sectPr w:rsidR="007667F5">
      <w:footerReference w:type="default" r:id="rId12"/>
      <w:pgSz w:w="11906" w:h="16838"/>
      <w:pgMar w:top="1134" w:right="709" w:bottom="1134" w:left="85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EC50" w14:textId="77777777" w:rsidR="00192567" w:rsidRDefault="00192567">
      <w:r>
        <w:separator/>
      </w:r>
    </w:p>
  </w:endnote>
  <w:endnote w:type="continuationSeparator" w:id="0">
    <w:p w14:paraId="2927E752" w14:textId="77777777" w:rsidR="00192567" w:rsidRDefault="0019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C08C" w14:textId="417415BB" w:rsidR="007667F5" w:rsidRDefault="007667F5" w:rsidP="005B5843">
    <w:pPr>
      <w:pStyle w:val="a6"/>
    </w:pPr>
  </w:p>
  <w:p w14:paraId="5253104F" w14:textId="77777777" w:rsidR="005B5843" w:rsidRPr="005B5843" w:rsidRDefault="005B5843" w:rsidP="005B584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282505"/>
      <w:docPartObj>
        <w:docPartGallery w:val="Page Numbers (Bottom of Page)"/>
        <w:docPartUnique/>
      </w:docPartObj>
    </w:sdtPr>
    <w:sdtEndPr/>
    <w:sdtContent>
      <w:p w14:paraId="12CD940E" w14:textId="77777777" w:rsidR="005B5843" w:rsidRDefault="005B5843">
        <w:pPr>
          <w:pStyle w:val="a6"/>
          <w:jc w:val="center"/>
        </w:pPr>
      </w:p>
      <w:p w14:paraId="1AE813B1" w14:textId="77777777" w:rsidR="005B5843" w:rsidRDefault="005B5843">
        <w:pPr>
          <w:pStyle w:val="a6"/>
          <w:jc w:val="center"/>
        </w:pPr>
      </w:p>
      <w:p w14:paraId="54C57414" w14:textId="5FBE1993" w:rsidR="007667F5" w:rsidRDefault="004A6197">
        <w:pPr>
          <w:pStyle w:val="a6"/>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28FF" w14:textId="0D648445" w:rsidR="007667F5" w:rsidRDefault="007667F5">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2616" w14:textId="77777777" w:rsidR="00192567" w:rsidRDefault="00192567">
      <w:r>
        <w:separator/>
      </w:r>
    </w:p>
  </w:footnote>
  <w:footnote w:type="continuationSeparator" w:id="0">
    <w:p w14:paraId="0C8CE7F3" w14:textId="77777777" w:rsidR="00192567" w:rsidRDefault="00192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22AE6"/>
    <w:multiLevelType w:val="hybridMultilevel"/>
    <w:tmpl w:val="D97023E0"/>
    <w:lvl w:ilvl="0" w:tplc="62C468A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31CE59C4"/>
    <w:multiLevelType w:val="hybridMultilevel"/>
    <w:tmpl w:val="B2CCD726"/>
    <w:lvl w:ilvl="0" w:tplc="B4A225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F211E09"/>
    <w:multiLevelType w:val="multilevel"/>
    <w:tmpl w:val="CD98D2E2"/>
    <w:lvl w:ilvl="0">
      <w:start w:val="1"/>
      <w:numFmt w:val="decimal"/>
      <w:lvlText w:val="%1."/>
      <w:lvlJc w:val="left"/>
      <w:pPr>
        <w:tabs>
          <w:tab w:val="num" w:pos="0"/>
        </w:tabs>
        <w:ind w:left="107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05642C7"/>
    <w:multiLevelType w:val="multilevel"/>
    <w:tmpl w:val="3D8A3E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50414E2"/>
    <w:multiLevelType w:val="hybridMultilevel"/>
    <w:tmpl w:val="6944D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BA3C4B"/>
    <w:multiLevelType w:val="hybridMultilevel"/>
    <w:tmpl w:val="EBD6F132"/>
    <w:lvl w:ilvl="0" w:tplc="87006E1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77D15087"/>
    <w:multiLevelType w:val="hybridMultilevel"/>
    <w:tmpl w:val="8FE0E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8571958">
    <w:abstractNumId w:val="2"/>
  </w:num>
  <w:num w:numId="2" w16cid:durableId="1016692033">
    <w:abstractNumId w:val="3"/>
  </w:num>
  <w:num w:numId="3" w16cid:durableId="1594121273">
    <w:abstractNumId w:val="6"/>
  </w:num>
  <w:num w:numId="4" w16cid:durableId="1141457943">
    <w:abstractNumId w:val="1"/>
  </w:num>
  <w:num w:numId="5" w16cid:durableId="647707769">
    <w:abstractNumId w:val="0"/>
  </w:num>
  <w:num w:numId="6" w16cid:durableId="1616593688">
    <w:abstractNumId w:val="5"/>
  </w:num>
  <w:num w:numId="7" w16cid:durableId="611129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F5"/>
    <w:rsid w:val="00095EDE"/>
    <w:rsid w:val="000C3CE5"/>
    <w:rsid w:val="00156EDB"/>
    <w:rsid w:val="00192567"/>
    <w:rsid w:val="001F7225"/>
    <w:rsid w:val="003C0564"/>
    <w:rsid w:val="003F2DF3"/>
    <w:rsid w:val="004A6197"/>
    <w:rsid w:val="00583BE9"/>
    <w:rsid w:val="005B5843"/>
    <w:rsid w:val="00704F38"/>
    <w:rsid w:val="007667F5"/>
    <w:rsid w:val="0084339F"/>
    <w:rsid w:val="0090109A"/>
    <w:rsid w:val="009451A5"/>
    <w:rsid w:val="009617F0"/>
    <w:rsid w:val="009B06FA"/>
    <w:rsid w:val="00EA43B6"/>
    <w:rsid w:val="00F96B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B1AB"/>
  <w15:docId w15:val="{FC2BDFB1-708E-465D-A5F6-5A59077C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BAE"/>
    <w:rPr>
      <w:sz w:val="24"/>
      <w:szCs w:val="24"/>
    </w:rPr>
  </w:style>
  <w:style w:type="paragraph" w:styleId="1">
    <w:name w:val="heading 1"/>
    <w:basedOn w:val="a"/>
    <w:next w:val="a"/>
    <w:link w:val="10"/>
    <w:qFormat/>
    <w:rsid w:val="00341ABD"/>
    <w:pPr>
      <w:spacing w:before="480" w:line="276" w:lineRule="auto"/>
      <w:contextualSpacing/>
      <w:outlineLvl w:val="0"/>
    </w:pPr>
    <w:rPr>
      <w:rFonts w:asciiTheme="majorHAnsi" w:eastAsiaTheme="minorHAnsi" w:hAnsiTheme="majorHAnsi" w:cstheme="majorBidi"/>
      <w:smallCaps/>
      <w:spacing w:val="5"/>
      <w:sz w:val="36"/>
      <w:szCs w:val="3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sid w:val="005C6BAE"/>
    <w:rPr>
      <w:rFonts w:ascii="Calibri" w:hAnsi="Calibri"/>
      <w:sz w:val="22"/>
      <w:szCs w:val="22"/>
      <w:lang w:val="ru-RU" w:eastAsia="ru-RU" w:bidi="ar-SA"/>
    </w:rPr>
  </w:style>
  <w:style w:type="character" w:customStyle="1" w:styleId="a5">
    <w:name w:val="Нижний колонтитул Знак"/>
    <w:basedOn w:val="a0"/>
    <w:link w:val="a6"/>
    <w:uiPriority w:val="99"/>
    <w:qFormat/>
    <w:rsid w:val="005C6BAE"/>
    <w:rPr>
      <w:rFonts w:ascii="Calibri" w:hAnsi="Calibri"/>
      <w:sz w:val="22"/>
      <w:szCs w:val="22"/>
      <w:lang w:val="ru-RU" w:eastAsia="ru-RU" w:bidi="ar-SA"/>
    </w:rPr>
  </w:style>
  <w:style w:type="character" w:customStyle="1" w:styleId="10">
    <w:name w:val="Заголовок 1 Знак"/>
    <w:basedOn w:val="a0"/>
    <w:link w:val="1"/>
    <w:qFormat/>
    <w:rsid w:val="00341ABD"/>
    <w:rPr>
      <w:rFonts w:asciiTheme="majorHAnsi" w:eastAsiaTheme="minorHAnsi" w:hAnsiTheme="majorHAnsi" w:cstheme="majorBidi"/>
      <w:smallCaps/>
      <w:spacing w:val="5"/>
      <w:sz w:val="36"/>
      <w:szCs w:val="36"/>
      <w:lang w:val="en-US" w:eastAsia="en-US" w:bidi="en-US"/>
    </w:rPr>
  </w:style>
  <w:style w:type="character" w:customStyle="1" w:styleId="FontStyle13">
    <w:name w:val="Font Style13"/>
    <w:basedOn w:val="a0"/>
    <w:uiPriority w:val="99"/>
    <w:qFormat/>
    <w:rsid w:val="004F40B1"/>
    <w:rPr>
      <w:rFonts w:ascii="Times New Roman" w:hAnsi="Times New Roman" w:cs="Times New Roman"/>
      <w:color w:val="000000"/>
      <w:sz w:val="24"/>
      <w:szCs w:val="24"/>
    </w:rPr>
  </w:style>
  <w:style w:type="character" w:customStyle="1" w:styleId="a7">
    <w:name w:val="Текст Знак"/>
    <w:basedOn w:val="a0"/>
    <w:link w:val="a8"/>
    <w:qFormat/>
    <w:rsid w:val="00CE150A"/>
    <w:rPr>
      <w:rFonts w:ascii="Courier New" w:hAnsi="Courier New"/>
    </w:rPr>
  </w:style>
  <w:style w:type="character" w:styleId="a9">
    <w:name w:val="Hyperlink"/>
    <w:rPr>
      <w:color w:val="000080"/>
      <w:u w:val="single"/>
    </w:rPr>
  </w:style>
  <w:style w:type="character" w:styleId="aa">
    <w:name w:val="FollowedHyperlink"/>
    <w:rPr>
      <w:color w:val="800000"/>
      <w:u w:val="single"/>
    </w:rPr>
  </w:style>
  <w:style w:type="character" w:styleId="ab">
    <w:name w:val="Strong"/>
    <w:qFormat/>
    <w:rPr>
      <w:b/>
      <w:bCs/>
    </w:rPr>
  </w:style>
  <w:style w:type="character" w:customStyle="1" w:styleId="WW8Num5z0">
    <w:name w:val="WW8Num5z0"/>
    <w:qFormat/>
    <w:rPr>
      <w:color w:val="000000"/>
    </w:rPr>
  </w:style>
  <w:style w:type="paragraph" w:styleId="ac">
    <w:name w:val="Title"/>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af1">
    <w:name w:val="Знак Знак Знак Знак"/>
    <w:basedOn w:val="a"/>
    <w:qFormat/>
    <w:rsid w:val="005C6BAE"/>
    <w:rPr>
      <w:rFonts w:ascii="Verdana" w:hAnsi="Verdana" w:cs="Verdana"/>
      <w:sz w:val="20"/>
      <w:szCs w:val="20"/>
      <w:lang w:val="en-US" w:eastAsia="en-US"/>
    </w:rPr>
  </w:style>
  <w:style w:type="paragraph" w:customStyle="1" w:styleId="af2">
    <w:name w:val="Колонтитул"/>
    <w:basedOn w:val="a"/>
    <w:qFormat/>
  </w:style>
  <w:style w:type="paragraph" w:styleId="a4">
    <w:name w:val="header"/>
    <w:basedOn w:val="a"/>
    <w:link w:val="a3"/>
    <w:unhideWhenUsed/>
    <w:rsid w:val="005C6BAE"/>
    <w:pPr>
      <w:tabs>
        <w:tab w:val="center" w:pos="4677"/>
        <w:tab w:val="right" w:pos="9355"/>
      </w:tabs>
    </w:pPr>
    <w:rPr>
      <w:rFonts w:ascii="Calibri" w:hAnsi="Calibri"/>
      <w:sz w:val="22"/>
      <w:szCs w:val="22"/>
    </w:rPr>
  </w:style>
  <w:style w:type="paragraph" w:styleId="a6">
    <w:name w:val="footer"/>
    <w:basedOn w:val="a"/>
    <w:link w:val="a5"/>
    <w:uiPriority w:val="99"/>
    <w:unhideWhenUsed/>
    <w:rsid w:val="005C6BAE"/>
    <w:pPr>
      <w:tabs>
        <w:tab w:val="center" w:pos="4677"/>
        <w:tab w:val="right" w:pos="9355"/>
      </w:tabs>
    </w:pPr>
    <w:rPr>
      <w:rFonts w:ascii="Calibri" w:hAnsi="Calibri"/>
      <w:sz w:val="22"/>
      <w:szCs w:val="22"/>
    </w:rPr>
  </w:style>
  <w:style w:type="paragraph" w:customStyle="1" w:styleId="11">
    <w:name w:val="Без интервала1"/>
    <w:qFormat/>
    <w:rsid w:val="005C6BAE"/>
    <w:rPr>
      <w:sz w:val="24"/>
      <w:szCs w:val="24"/>
    </w:rPr>
  </w:style>
  <w:style w:type="paragraph" w:styleId="af3">
    <w:name w:val="Balloon Text"/>
    <w:basedOn w:val="a"/>
    <w:semiHidden/>
    <w:qFormat/>
    <w:rsid w:val="00A545DF"/>
    <w:rPr>
      <w:rFonts w:ascii="Tahoma" w:hAnsi="Tahoma" w:cs="Tahoma"/>
      <w:sz w:val="16"/>
      <w:szCs w:val="16"/>
    </w:rPr>
  </w:style>
  <w:style w:type="paragraph" w:styleId="af4">
    <w:name w:val="Normal (Web)"/>
    <w:basedOn w:val="a"/>
    <w:qFormat/>
    <w:rsid w:val="00432769"/>
    <w:pPr>
      <w:spacing w:beforeAutospacing="1" w:afterAutospacing="1"/>
    </w:pPr>
  </w:style>
  <w:style w:type="paragraph" w:customStyle="1" w:styleId="Style3">
    <w:name w:val="Style3"/>
    <w:basedOn w:val="a"/>
    <w:uiPriority w:val="99"/>
    <w:qFormat/>
    <w:rsid w:val="004F40B1"/>
    <w:pPr>
      <w:widowControl w:val="0"/>
    </w:pPr>
  </w:style>
  <w:style w:type="paragraph" w:styleId="a8">
    <w:name w:val="Plain Text"/>
    <w:basedOn w:val="a"/>
    <w:link w:val="a7"/>
    <w:qFormat/>
    <w:rsid w:val="00CE150A"/>
    <w:rPr>
      <w:rFonts w:ascii="Courier New" w:hAnsi="Courier New"/>
      <w:sz w:val="20"/>
      <w:szCs w:val="20"/>
    </w:rPr>
  </w:style>
  <w:style w:type="paragraph" w:customStyle="1" w:styleId="ConsPlusTitle">
    <w:name w:val="ConsPlusTitle"/>
    <w:qFormat/>
    <w:pPr>
      <w:widowControl w:val="0"/>
    </w:pPr>
    <w:rPr>
      <w:rFonts w:ascii="Arial" w:hAnsi="Arial" w:cs="Arial"/>
      <w:b/>
      <w:bCs/>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numbering" w:customStyle="1" w:styleId="WW8Num5">
    <w:name w:val="WW8Num5"/>
    <w:qFormat/>
  </w:style>
  <w:style w:type="table" w:styleId="af7">
    <w:name w:val="Table Grid"/>
    <w:basedOn w:val="a1"/>
    <w:uiPriority w:val="59"/>
    <w:unhideWhenUsed/>
    <w:rsid w:val="00441C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F96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SPB&amp;n=284721&amp;dst=14124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72232-C685-40D3-B2D8-651C62BC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8</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Ленинградской области от 15.01.2024 N 5"О распределении субсидий бюджетам муниципальных образований Ленинградской области, предоставляемых за счет средств дорожного фонда Ленинградской области на капитальный ремонт и ремонт авт</vt:lpstr>
    </vt:vector>
  </TitlesOfParts>
  <Company>КонсультантПлюс Версия 4023.00.52</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15.01.2024 N 5"О распределении субсидий бюджетам муниципальных образований Ленинградской области, предоставляемых за счет средств дорожного фонда Ленинградской области на капитальный ремонт и ремонт автомобильных дорог общего пользования местного значения, имеющих приоритетный социально значимый характер, в рамках реализации государственной программы Ленинградской области "Развитие транспортной системы Ленинградской области" в 2024 году и плановом период</dc:title>
  <dc:subject/>
  <dc:creator>Администрация</dc:creator>
  <dc:description/>
  <cp:lastModifiedBy>SK</cp:lastModifiedBy>
  <cp:revision>15</cp:revision>
  <cp:lastPrinted>2024-01-30T07:23:00Z</cp:lastPrinted>
  <dcterms:created xsi:type="dcterms:W3CDTF">2024-01-30T12:34:00Z</dcterms:created>
  <dcterms:modified xsi:type="dcterms:W3CDTF">2025-01-13T08:46:00Z</dcterms:modified>
  <dc:language>ru-RU</dc:language>
</cp:coreProperties>
</file>